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4F" w:rsidRDefault="00392725" w:rsidP="0039272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C6F36">
        <w:rPr>
          <w:rFonts w:ascii="Calibri" w:eastAsia="標楷體" w:hAnsi="Calibri" w:cs="Times New Roman" w:hint="eastAsia"/>
          <w:b/>
          <w:spacing w:val="-8"/>
          <w:sz w:val="40"/>
          <w:szCs w:val="40"/>
        </w:rPr>
        <w:t>１０３</w:t>
      </w:r>
      <w:r w:rsidRPr="00EC6F36">
        <w:rPr>
          <w:rFonts w:ascii="標楷體" w:eastAsia="標楷體" w:hAnsi="標楷體" w:cs="Times New Roman" w:hint="eastAsia"/>
          <w:b/>
          <w:sz w:val="40"/>
          <w:szCs w:val="40"/>
        </w:rPr>
        <w:t>青少年發展與輔導</w:t>
      </w:r>
    </w:p>
    <w:p w:rsidR="00392725" w:rsidRPr="001156D4" w:rsidRDefault="00392725" w:rsidP="00681414">
      <w:pPr>
        <w:spacing w:beforeLines="100"/>
        <w:jc w:val="both"/>
        <w:rPr>
          <w:rFonts w:ascii="Calibri" w:eastAsia="標楷體" w:hAnsi="Calibri" w:cs="Times New Roman"/>
        </w:rPr>
      </w:pPr>
      <w:r w:rsidRPr="001156D4">
        <w:rPr>
          <w:rFonts w:ascii="Calibri" w:eastAsia="標楷體" w:hAnsi="Calibri" w:cs="Times New Roman"/>
        </w:rPr>
        <w:t>1.</w:t>
      </w:r>
      <w:r w:rsidRPr="001156D4">
        <w:rPr>
          <w:rFonts w:ascii="Calibri" w:eastAsia="標楷體" w:hAnsi="Calibri" w:cs="Times New Roman"/>
        </w:rPr>
        <w:tab/>
      </w:r>
      <w:r w:rsidRPr="001156D4">
        <w:rPr>
          <w:rFonts w:ascii="Calibri" w:eastAsia="標楷體" w:hAnsi="Calibri" w:cs="Times New Roman"/>
        </w:rPr>
        <w:t>國三的湘玲面對畢業，不確定要念高中或是高職。有哪些生涯輔導</w:t>
      </w:r>
      <w:r w:rsidRPr="001156D4">
        <w:rPr>
          <w:rFonts w:ascii="Calibri" w:eastAsia="標楷體" w:hAnsi="Calibri" w:cs="Times New Roman" w:hint="eastAsia"/>
        </w:rPr>
        <w:t>的方法</w:t>
      </w:r>
      <w:r w:rsidRPr="001156D4">
        <w:rPr>
          <w:rFonts w:ascii="Calibri" w:eastAsia="標楷體" w:hAnsi="Calibri" w:cs="Times New Roman"/>
        </w:rPr>
        <w:t>協助她完成目前的生涯發展任務？請列舉</w:t>
      </w:r>
      <w:r w:rsidRPr="001156D4">
        <w:rPr>
          <w:rFonts w:ascii="Calibri" w:eastAsia="標楷體" w:hAnsi="Calibri" w:cs="Times New Roman" w:hint="eastAsia"/>
        </w:rPr>
        <w:t>並簡略說明</w:t>
      </w:r>
      <w:r w:rsidRPr="001156D4">
        <w:rPr>
          <w:rFonts w:ascii="Calibri" w:eastAsia="標楷體" w:hAnsi="Calibri" w:cs="Times New Roman"/>
        </w:rPr>
        <w:t>三項生涯輔導</w:t>
      </w:r>
      <w:r w:rsidRPr="001156D4">
        <w:rPr>
          <w:rFonts w:ascii="Calibri" w:eastAsia="標楷體" w:hAnsi="Calibri" w:cs="Times New Roman" w:hint="eastAsia"/>
        </w:rPr>
        <w:t>的方法</w:t>
      </w:r>
      <w:r w:rsidRPr="001156D4">
        <w:rPr>
          <w:rFonts w:ascii="Calibri" w:eastAsia="標楷體" w:hAnsi="Calibri" w:cs="Times New Roman"/>
        </w:rPr>
        <w:t>。</w:t>
      </w:r>
      <w:r w:rsidRPr="001156D4">
        <w:rPr>
          <w:rFonts w:ascii="Calibri" w:eastAsia="標楷體" w:hAnsi="Calibri" w:cs="Times New Roman" w:hint="eastAsia"/>
        </w:rPr>
        <w:t>(10</w:t>
      </w:r>
      <w:r w:rsidRPr="001156D4">
        <w:rPr>
          <w:rFonts w:ascii="Calibri" w:eastAsia="標楷體" w:hAnsi="Calibri" w:cs="Times New Roman" w:hint="eastAsia"/>
        </w:rPr>
        <w:t>分</w:t>
      </w:r>
      <w:r w:rsidRPr="001156D4">
        <w:rPr>
          <w:rFonts w:ascii="Calibri" w:eastAsia="標楷體" w:hAnsi="Calibri" w:cs="Times New Roman" w:hint="eastAsia"/>
        </w:rPr>
        <w:t>)</w:t>
      </w:r>
    </w:p>
    <w:p w:rsidR="00392725" w:rsidRPr="001156D4" w:rsidRDefault="00392725" w:rsidP="00681414">
      <w:pPr>
        <w:spacing w:beforeLines="100"/>
        <w:jc w:val="both"/>
        <w:rPr>
          <w:rFonts w:ascii="Calibri" w:eastAsia="標楷體" w:hAnsi="Calibri" w:cs="Times New Roman"/>
        </w:rPr>
      </w:pPr>
      <w:r w:rsidRPr="001156D4">
        <w:rPr>
          <w:rFonts w:ascii="Calibri" w:eastAsia="標楷體" w:hAnsi="Calibri" w:cs="Times New Roman"/>
        </w:rPr>
        <w:t>2.</w:t>
      </w:r>
      <w:r w:rsidRPr="001156D4">
        <w:rPr>
          <w:rFonts w:ascii="Calibri" w:eastAsia="標楷體" w:hAnsi="Calibri" w:cs="Times New Roman"/>
        </w:rPr>
        <w:tab/>
      </w:r>
      <w:r w:rsidRPr="001156D4">
        <w:rPr>
          <w:rFonts w:ascii="Calibri" w:eastAsia="標楷體" w:hAnsi="Calibri" w:cs="Times New Roman"/>
        </w:rPr>
        <w:t>高一的</w:t>
      </w:r>
      <w:r w:rsidRPr="001156D4">
        <w:rPr>
          <w:rFonts w:ascii="Calibri" w:eastAsia="標楷體" w:hAnsi="Calibri" w:cs="Times New Roman" w:hint="eastAsia"/>
        </w:rPr>
        <w:t>綺綺</w:t>
      </w:r>
      <w:r w:rsidRPr="001156D4">
        <w:rPr>
          <w:rFonts w:ascii="Calibri" w:eastAsia="標楷體" w:hAnsi="Calibri" w:cs="Times New Roman"/>
        </w:rPr>
        <w:t>生長在傳統的家庭中，從小父母就告訴她女孩子要以家庭為重，</w:t>
      </w:r>
      <w:r w:rsidRPr="001156D4">
        <w:rPr>
          <w:rFonts w:ascii="Calibri" w:eastAsia="標楷體" w:hAnsi="Calibri" w:cs="Times New Roman" w:hint="eastAsia"/>
        </w:rPr>
        <w:t>一定要會做家事，但男生只要</w:t>
      </w:r>
      <w:r w:rsidRPr="001156D4">
        <w:rPr>
          <w:rFonts w:ascii="Calibri" w:eastAsia="標楷體" w:hAnsi="Calibri" w:cs="Times New Roman"/>
        </w:rPr>
        <w:t>功課</w:t>
      </w:r>
      <w:r w:rsidRPr="001156D4">
        <w:rPr>
          <w:rFonts w:ascii="Calibri" w:eastAsia="標楷體" w:hAnsi="Calibri" w:cs="Times New Roman" w:hint="eastAsia"/>
        </w:rPr>
        <w:t>好就可以了</w:t>
      </w:r>
      <w:r w:rsidRPr="001156D4">
        <w:rPr>
          <w:rFonts w:ascii="Calibri" w:eastAsia="標楷體" w:hAnsi="Calibri" w:cs="Times New Roman"/>
        </w:rPr>
        <w:t>。</w:t>
      </w:r>
      <w:r w:rsidRPr="001156D4">
        <w:rPr>
          <w:rFonts w:ascii="Calibri" w:eastAsia="標楷體" w:hAnsi="Calibri" w:cs="Times New Roman" w:hint="eastAsia"/>
        </w:rPr>
        <w:t>綺綺的</w:t>
      </w:r>
      <w:r w:rsidRPr="001156D4">
        <w:rPr>
          <w:rFonts w:ascii="Calibri" w:eastAsia="標楷體" w:hAnsi="Calibri" w:cs="Times New Roman"/>
        </w:rPr>
        <w:t>父母</w:t>
      </w:r>
      <w:r w:rsidRPr="001156D4">
        <w:rPr>
          <w:rFonts w:ascii="Calibri" w:eastAsia="標楷體" w:hAnsi="Calibri" w:cs="Times New Roman" w:hint="eastAsia"/>
        </w:rPr>
        <w:t>具有什麼觀念？請簡要說明之</w:t>
      </w:r>
      <w:r w:rsidRPr="001156D4">
        <w:rPr>
          <w:rFonts w:ascii="Calibri" w:eastAsia="標楷體" w:hAnsi="Calibri" w:cs="Times New Roman" w:hint="eastAsia"/>
        </w:rPr>
        <w:t>(4</w:t>
      </w:r>
      <w:r w:rsidRPr="001156D4">
        <w:rPr>
          <w:rFonts w:ascii="Calibri" w:eastAsia="標楷體" w:hAnsi="Calibri" w:cs="Times New Roman" w:hint="eastAsia"/>
        </w:rPr>
        <w:t>分</w:t>
      </w:r>
      <w:r w:rsidRPr="001156D4">
        <w:rPr>
          <w:rFonts w:ascii="Calibri" w:eastAsia="標楷體" w:hAnsi="Calibri" w:cs="Times New Roman" w:hint="eastAsia"/>
        </w:rPr>
        <w:t>)</w:t>
      </w:r>
      <w:r w:rsidRPr="001156D4">
        <w:rPr>
          <w:rFonts w:ascii="Calibri" w:eastAsia="標楷體" w:hAnsi="Calibri" w:cs="Times New Roman" w:hint="eastAsia"/>
        </w:rPr>
        <w:t>；而這種觀念</w:t>
      </w:r>
      <w:r w:rsidRPr="001156D4">
        <w:rPr>
          <w:rFonts w:ascii="Calibri" w:eastAsia="標楷體" w:hAnsi="Calibri" w:cs="Times New Roman"/>
        </w:rPr>
        <w:t>對</w:t>
      </w:r>
      <w:r w:rsidRPr="001156D4">
        <w:rPr>
          <w:rFonts w:ascii="Calibri" w:eastAsia="標楷體" w:hAnsi="Calibri" w:cs="Times New Roman" w:hint="eastAsia"/>
        </w:rPr>
        <w:t>綺綺</w:t>
      </w:r>
      <w:r w:rsidRPr="001156D4">
        <w:rPr>
          <w:rFonts w:ascii="Calibri" w:eastAsia="標楷體" w:hAnsi="Calibri" w:cs="Times New Roman"/>
        </w:rPr>
        <w:t>的發展可能</w:t>
      </w:r>
      <w:r w:rsidRPr="001156D4">
        <w:rPr>
          <w:rFonts w:ascii="Calibri" w:eastAsia="標楷體" w:hAnsi="Calibri" w:cs="Times New Roman" w:hint="eastAsia"/>
        </w:rPr>
        <w:t>產生哪些</w:t>
      </w:r>
      <w:r w:rsidRPr="001156D4">
        <w:rPr>
          <w:rFonts w:ascii="Calibri" w:eastAsia="標楷體" w:hAnsi="Calibri" w:cs="Times New Roman"/>
        </w:rPr>
        <w:t>影響？請寫出</w:t>
      </w:r>
      <w:r w:rsidRPr="001156D4">
        <w:rPr>
          <w:rFonts w:ascii="Calibri" w:eastAsia="標楷體" w:hAnsi="Calibri" w:cs="Times New Roman" w:hint="eastAsia"/>
        </w:rPr>
        <w:t>二個</w:t>
      </w:r>
      <w:r w:rsidRPr="001156D4">
        <w:rPr>
          <w:rFonts w:ascii="Calibri" w:eastAsia="標楷體" w:hAnsi="Calibri" w:cs="Times New Roman"/>
        </w:rPr>
        <w:t>合理的影響</w:t>
      </w:r>
      <w:r w:rsidRPr="001156D4">
        <w:rPr>
          <w:rFonts w:ascii="Calibri" w:eastAsia="標楷體" w:hAnsi="Calibri" w:cs="Times New Roman" w:hint="eastAsia"/>
        </w:rPr>
        <w:t>(6</w:t>
      </w:r>
      <w:r w:rsidRPr="001156D4">
        <w:rPr>
          <w:rFonts w:ascii="Calibri" w:eastAsia="標楷體" w:hAnsi="Calibri" w:cs="Times New Roman" w:hint="eastAsia"/>
        </w:rPr>
        <w:t>分</w:t>
      </w:r>
      <w:r w:rsidRPr="001156D4">
        <w:rPr>
          <w:rFonts w:ascii="Calibri" w:eastAsia="標楷體" w:hAnsi="Calibri" w:cs="Times New Roman" w:hint="eastAsia"/>
        </w:rPr>
        <w:t>)</w:t>
      </w:r>
      <w:r w:rsidRPr="001156D4">
        <w:rPr>
          <w:rFonts w:ascii="Calibri" w:eastAsia="標楷體" w:hAnsi="Calibri" w:cs="Times New Roman"/>
        </w:rPr>
        <w:t>。</w:t>
      </w:r>
    </w:p>
    <w:p w:rsidR="00392725" w:rsidRPr="001156D4" w:rsidRDefault="00392725" w:rsidP="00681414">
      <w:pPr>
        <w:spacing w:beforeLines="100"/>
        <w:jc w:val="both"/>
        <w:rPr>
          <w:rFonts w:ascii="Calibri" w:eastAsia="標楷體" w:hAnsi="Calibri" w:cs="Times New Roman"/>
        </w:rPr>
      </w:pPr>
      <w:r w:rsidRPr="001156D4">
        <w:rPr>
          <w:rFonts w:ascii="Calibri" w:eastAsia="標楷體" w:hAnsi="Calibri" w:cs="Times New Roman"/>
        </w:rPr>
        <w:t>3.</w:t>
      </w:r>
      <w:r w:rsidRPr="001156D4">
        <w:rPr>
          <w:rFonts w:ascii="Calibri" w:eastAsia="標楷體" w:hAnsi="Calibri" w:cs="Times New Roman"/>
        </w:rPr>
        <w:tab/>
      </w:r>
      <w:r w:rsidRPr="001156D4">
        <w:rPr>
          <w:rFonts w:ascii="Calibri" w:eastAsia="標楷體" w:hAnsi="Calibri" w:cs="Times New Roman" w:hint="eastAsia"/>
        </w:rPr>
        <w:t>國二的</w:t>
      </w:r>
      <w:r w:rsidRPr="001156D4">
        <w:rPr>
          <w:rFonts w:ascii="Calibri" w:eastAsia="標楷體" w:hAnsi="Calibri" w:cs="Times New Roman"/>
        </w:rPr>
        <w:t>大華看到隔壁同學考試作弊，雖然他也很想偷看同學的答案，但是擔心會被導師發現</w:t>
      </w:r>
      <w:r w:rsidRPr="001156D4">
        <w:rPr>
          <w:rFonts w:ascii="Calibri" w:eastAsia="標楷體" w:hAnsi="Calibri" w:cs="Times New Roman" w:hint="eastAsia"/>
        </w:rPr>
        <w:t>受到處罰</w:t>
      </w:r>
      <w:r w:rsidRPr="001156D4">
        <w:rPr>
          <w:rFonts w:ascii="Calibri" w:eastAsia="標楷體" w:hAnsi="Calibri" w:cs="Times New Roman"/>
        </w:rPr>
        <w:t>，所以打消念頭。</w:t>
      </w:r>
    </w:p>
    <w:p w:rsidR="00392725" w:rsidRPr="001156D4" w:rsidRDefault="00392725" w:rsidP="00681414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jc w:val="both"/>
        <w:rPr>
          <w:rFonts w:ascii="Calibri" w:eastAsia="標楷體" w:hAnsi="Calibri" w:cs="Times New Roman"/>
        </w:rPr>
      </w:pPr>
      <w:r w:rsidRPr="001156D4">
        <w:rPr>
          <w:rFonts w:ascii="Calibri" w:eastAsia="標楷體" w:hAnsi="Calibri" w:cs="Times New Roman" w:hint="eastAsia"/>
        </w:rPr>
        <w:t>(1)</w:t>
      </w:r>
      <w:r w:rsidRPr="001156D4">
        <w:rPr>
          <w:rFonts w:ascii="Calibri" w:eastAsia="標楷體" w:hAnsi="Calibri" w:cs="Times New Roman" w:hint="eastAsia"/>
        </w:rPr>
        <w:t>根據柯柏格</w:t>
      </w:r>
      <w:r w:rsidRPr="001156D4">
        <w:rPr>
          <w:rFonts w:ascii="Calibri" w:eastAsia="標楷體" w:hAnsi="Calibri" w:cs="Times New Roman" w:hint="eastAsia"/>
        </w:rPr>
        <w:t>(L. Kohlberg)</w:t>
      </w:r>
      <w:r w:rsidRPr="001156D4">
        <w:rPr>
          <w:rFonts w:ascii="Calibri" w:eastAsia="標楷體" w:hAnsi="Calibri" w:cs="Times New Roman" w:hint="eastAsia"/>
        </w:rPr>
        <w:t>的道德認知發展理論，</w:t>
      </w:r>
      <w:r w:rsidRPr="001156D4">
        <w:rPr>
          <w:rFonts w:ascii="Calibri" w:eastAsia="標楷體" w:hAnsi="Calibri" w:cs="Times New Roman"/>
        </w:rPr>
        <w:t>大華的道德認知發展是在哪一個階段？並說明此階段的特徵。</w:t>
      </w:r>
      <w:r w:rsidRPr="001156D4">
        <w:rPr>
          <w:rFonts w:ascii="Calibri" w:eastAsia="標楷體" w:hAnsi="Calibri" w:cs="Times New Roman"/>
        </w:rPr>
        <w:t>(</w:t>
      </w:r>
      <w:r w:rsidRPr="001156D4">
        <w:rPr>
          <w:rFonts w:ascii="Calibri" w:eastAsia="標楷體" w:hAnsi="Calibri" w:cs="Times New Roman" w:hint="eastAsia"/>
        </w:rPr>
        <w:t>4</w:t>
      </w:r>
      <w:r w:rsidRPr="001156D4">
        <w:rPr>
          <w:rFonts w:ascii="Calibri" w:eastAsia="標楷體" w:hAnsi="Calibri" w:cs="Times New Roman"/>
        </w:rPr>
        <w:t>分</w:t>
      </w:r>
      <w:r w:rsidRPr="001156D4">
        <w:rPr>
          <w:rFonts w:ascii="Calibri" w:eastAsia="標楷體" w:hAnsi="Calibri" w:cs="Times New Roman"/>
        </w:rPr>
        <w:t>)</w:t>
      </w:r>
    </w:p>
    <w:p w:rsidR="00392725" w:rsidRPr="001156D4" w:rsidRDefault="00392725" w:rsidP="00681414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jc w:val="both"/>
        <w:rPr>
          <w:rFonts w:ascii="Calibri" w:eastAsia="標楷體" w:hAnsi="Calibri" w:cs="Times New Roman"/>
        </w:rPr>
      </w:pPr>
      <w:r w:rsidRPr="001156D4">
        <w:rPr>
          <w:rFonts w:ascii="Calibri" w:eastAsia="標楷體" w:hAnsi="Calibri" w:cs="Times New Roman" w:hint="eastAsia"/>
        </w:rPr>
        <w:t>(2)</w:t>
      </w:r>
      <w:r w:rsidRPr="001156D4">
        <w:rPr>
          <w:rFonts w:ascii="Calibri" w:eastAsia="標楷體" w:hAnsi="Calibri" w:cs="Times New Roman" w:hint="eastAsia"/>
        </w:rPr>
        <w:t>針對上述問題，</w:t>
      </w:r>
      <w:r w:rsidRPr="001156D4">
        <w:rPr>
          <w:rFonts w:ascii="Calibri" w:eastAsia="標楷體" w:hAnsi="Calibri" w:cs="Times New Roman"/>
        </w:rPr>
        <w:t>導師要如何促進</w:t>
      </w:r>
      <w:r w:rsidRPr="001156D4">
        <w:rPr>
          <w:rFonts w:ascii="Calibri" w:eastAsia="標楷體" w:hAnsi="Calibri" w:cs="Times New Roman" w:hint="eastAsia"/>
        </w:rPr>
        <w:t>學生</w:t>
      </w:r>
      <w:r w:rsidRPr="001156D4">
        <w:rPr>
          <w:rFonts w:ascii="Calibri" w:eastAsia="標楷體" w:hAnsi="Calibri" w:cs="Times New Roman"/>
        </w:rPr>
        <w:t>的道德認知發展？請舉出</w:t>
      </w:r>
      <w:r w:rsidRPr="001156D4">
        <w:rPr>
          <w:rFonts w:ascii="Calibri" w:eastAsia="標楷體" w:hAnsi="Calibri" w:cs="Times New Roman" w:hint="eastAsia"/>
        </w:rPr>
        <w:t>三</w:t>
      </w:r>
      <w:r w:rsidRPr="001156D4">
        <w:rPr>
          <w:rFonts w:ascii="Calibri" w:eastAsia="標楷體" w:hAnsi="Calibri" w:cs="Times New Roman"/>
        </w:rPr>
        <w:t>項。</w:t>
      </w:r>
      <w:r w:rsidRPr="001156D4">
        <w:rPr>
          <w:rFonts w:ascii="Calibri" w:eastAsia="標楷體" w:hAnsi="Calibri" w:cs="Times New Roman"/>
        </w:rPr>
        <w:t>(</w:t>
      </w:r>
      <w:r w:rsidRPr="001156D4">
        <w:rPr>
          <w:rFonts w:ascii="Calibri" w:eastAsia="標楷體" w:hAnsi="Calibri" w:cs="Times New Roman" w:hint="eastAsia"/>
        </w:rPr>
        <w:t>6</w:t>
      </w:r>
      <w:r w:rsidRPr="001156D4">
        <w:rPr>
          <w:rFonts w:ascii="Calibri" w:eastAsia="標楷體" w:hAnsi="Calibri" w:cs="Times New Roman"/>
        </w:rPr>
        <w:t>分</w:t>
      </w:r>
      <w:r w:rsidRPr="001156D4">
        <w:rPr>
          <w:rFonts w:ascii="Calibri" w:eastAsia="標楷體" w:hAnsi="Calibri" w:cs="Times New Roman"/>
        </w:rPr>
        <w:t>)</w:t>
      </w:r>
    </w:p>
    <w:p w:rsidR="00392725" w:rsidRPr="001156D4" w:rsidRDefault="00392725" w:rsidP="00681414">
      <w:pPr>
        <w:spacing w:beforeLines="100"/>
        <w:jc w:val="both"/>
        <w:rPr>
          <w:rFonts w:ascii="Calibri" w:eastAsia="標楷體" w:hAnsi="Calibri" w:cs="Times New Roman"/>
        </w:rPr>
      </w:pPr>
      <w:r w:rsidRPr="001156D4">
        <w:rPr>
          <w:rFonts w:ascii="Calibri" w:eastAsia="標楷體" w:hAnsi="Calibri" w:cs="Times New Roman" w:hint="eastAsia"/>
        </w:rPr>
        <w:t>4</w:t>
      </w:r>
      <w:r w:rsidRPr="001156D4">
        <w:rPr>
          <w:rFonts w:ascii="Calibri" w:eastAsia="標楷體" w:hAnsi="Calibri" w:cs="Times New Roman"/>
        </w:rPr>
        <w:t>.</w:t>
      </w:r>
      <w:r w:rsidRPr="001156D4">
        <w:rPr>
          <w:rFonts w:ascii="Calibri" w:eastAsia="標楷體" w:hAnsi="Calibri" w:cs="Times New Roman"/>
        </w:rPr>
        <w:tab/>
      </w:r>
      <w:r w:rsidRPr="001156D4">
        <w:rPr>
          <w:rFonts w:ascii="Calibri" w:eastAsia="標楷體" w:hAnsi="Calibri" w:cs="Times New Roman"/>
        </w:rPr>
        <w:t>在國一新生入學親師座談中，有家長提到孩子是「不打不成器」。</w:t>
      </w:r>
    </w:p>
    <w:p w:rsidR="00392725" w:rsidRPr="001156D4" w:rsidRDefault="00392725" w:rsidP="00681414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jc w:val="both"/>
        <w:rPr>
          <w:rFonts w:ascii="Calibri" w:eastAsia="標楷體" w:hAnsi="Calibri" w:cs="Times New Roman"/>
        </w:rPr>
      </w:pPr>
      <w:r w:rsidRPr="001156D4">
        <w:rPr>
          <w:rFonts w:ascii="Calibri" w:eastAsia="標楷體" w:hAnsi="Calibri" w:cs="Times New Roman" w:hint="eastAsia"/>
        </w:rPr>
        <w:t>(1)</w:t>
      </w:r>
      <w:r w:rsidRPr="001156D4">
        <w:rPr>
          <w:rFonts w:ascii="Calibri" w:eastAsia="標楷體" w:hAnsi="Calibri" w:cs="Times New Roman"/>
        </w:rPr>
        <w:t>請</w:t>
      </w:r>
      <w:r w:rsidRPr="001156D4">
        <w:rPr>
          <w:rFonts w:ascii="Calibri" w:eastAsia="標楷體" w:hAnsi="Calibri" w:cs="Times New Roman" w:hint="eastAsia"/>
        </w:rPr>
        <w:t>列舉</w:t>
      </w:r>
      <w:r w:rsidRPr="001156D4">
        <w:rPr>
          <w:rFonts w:ascii="Calibri" w:eastAsia="標楷體" w:hAnsi="Calibri" w:cs="Times New Roman"/>
        </w:rPr>
        <w:t>四項</w:t>
      </w:r>
      <w:r w:rsidRPr="001156D4">
        <w:rPr>
          <w:rFonts w:ascii="Calibri" w:eastAsia="標楷體" w:hAnsi="Calibri" w:cs="Times New Roman" w:hint="eastAsia"/>
        </w:rPr>
        <w:t>家長</w:t>
      </w:r>
      <w:r w:rsidRPr="001156D4">
        <w:rPr>
          <w:rFonts w:ascii="Calibri" w:eastAsia="標楷體" w:hAnsi="Calibri" w:cs="Times New Roman"/>
        </w:rPr>
        <w:t>體罰</w:t>
      </w:r>
      <w:r w:rsidRPr="001156D4">
        <w:rPr>
          <w:rFonts w:ascii="Calibri" w:eastAsia="標楷體" w:hAnsi="Calibri" w:cs="Times New Roman" w:hint="eastAsia"/>
        </w:rPr>
        <w:t>子女</w:t>
      </w:r>
      <w:r w:rsidRPr="001156D4">
        <w:rPr>
          <w:rFonts w:ascii="Calibri" w:eastAsia="標楷體" w:hAnsi="Calibri" w:cs="Times New Roman"/>
        </w:rPr>
        <w:t>可能的後遺症。</w:t>
      </w:r>
      <w:r w:rsidRPr="001156D4">
        <w:rPr>
          <w:rFonts w:ascii="Calibri" w:eastAsia="標楷體" w:hAnsi="Calibri" w:cs="Times New Roman"/>
        </w:rPr>
        <w:t>(4</w:t>
      </w:r>
      <w:r w:rsidRPr="001156D4">
        <w:rPr>
          <w:rFonts w:ascii="Calibri" w:eastAsia="標楷體" w:hAnsi="Calibri" w:cs="Times New Roman"/>
        </w:rPr>
        <w:t>分</w:t>
      </w:r>
      <w:r w:rsidRPr="001156D4">
        <w:rPr>
          <w:rFonts w:ascii="Calibri" w:eastAsia="標楷體" w:hAnsi="Calibri" w:cs="Times New Roman"/>
        </w:rPr>
        <w:t>)</w:t>
      </w:r>
    </w:p>
    <w:p w:rsidR="00392725" w:rsidRPr="001156D4" w:rsidRDefault="00392725" w:rsidP="00681414">
      <w:pPr>
        <w:tabs>
          <w:tab w:val="left" w:pos="839"/>
          <w:tab w:val="left" w:pos="2999"/>
          <w:tab w:val="left" w:pos="5159"/>
          <w:tab w:val="left" w:pos="7319"/>
        </w:tabs>
        <w:spacing w:beforeLines="50"/>
        <w:jc w:val="both"/>
        <w:rPr>
          <w:rFonts w:ascii="Calibri" w:eastAsia="標楷體" w:hAnsi="Calibri" w:cs="Times New Roman"/>
        </w:rPr>
      </w:pPr>
      <w:r w:rsidRPr="001156D4">
        <w:rPr>
          <w:rFonts w:ascii="Calibri" w:eastAsia="標楷體" w:hAnsi="Calibri" w:cs="Times New Roman" w:hint="eastAsia"/>
        </w:rPr>
        <w:t>(2)</w:t>
      </w:r>
      <w:r w:rsidRPr="001156D4">
        <w:rPr>
          <w:rFonts w:ascii="Calibri" w:eastAsia="標楷體" w:hAnsi="Calibri" w:cs="Times New Roman"/>
        </w:rPr>
        <w:t>請舉出三項導師可以建議家長實施正向管教的原則。</w:t>
      </w:r>
      <w:r w:rsidRPr="001156D4">
        <w:rPr>
          <w:rFonts w:ascii="Calibri" w:eastAsia="標楷體" w:hAnsi="Calibri" w:cs="Times New Roman"/>
        </w:rPr>
        <w:t>(6</w:t>
      </w:r>
      <w:r w:rsidRPr="001156D4">
        <w:rPr>
          <w:rFonts w:ascii="Calibri" w:eastAsia="標楷體" w:hAnsi="Calibri" w:cs="Times New Roman"/>
        </w:rPr>
        <w:t>分</w:t>
      </w:r>
      <w:r w:rsidRPr="001156D4">
        <w:rPr>
          <w:rFonts w:ascii="Calibri" w:eastAsia="標楷體" w:hAnsi="Calibri" w:cs="Times New Roman"/>
        </w:rPr>
        <w:t>)</w:t>
      </w:r>
    </w:p>
    <w:p w:rsidR="00392725" w:rsidRDefault="00392725"/>
    <w:p w:rsidR="00392725" w:rsidRDefault="00392725"/>
    <w:p w:rsidR="00392725" w:rsidRDefault="00392725" w:rsidP="0039272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82CF6">
        <w:rPr>
          <w:rFonts w:ascii="Calibri" w:eastAsia="標楷體" w:hAnsi="Calibri" w:cs="Times New Roman" w:hint="eastAsia"/>
          <w:b/>
          <w:spacing w:val="-22"/>
          <w:sz w:val="40"/>
          <w:szCs w:val="40"/>
        </w:rPr>
        <w:t>１０２</w:t>
      </w:r>
      <w:r w:rsidRPr="00982CF6">
        <w:rPr>
          <w:rFonts w:ascii="標楷體" w:eastAsia="標楷體" w:hAnsi="標楷體" w:cs="Times New Roman" w:hint="eastAsia"/>
          <w:b/>
          <w:sz w:val="40"/>
          <w:szCs w:val="40"/>
        </w:rPr>
        <w:t>青少年發展與輔導</w:t>
      </w:r>
    </w:p>
    <w:p w:rsidR="00392725" w:rsidRPr="00982CF6" w:rsidRDefault="00392725" w:rsidP="00681414">
      <w:pPr>
        <w:widowControl/>
        <w:tabs>
          <w:tab w:val="left" w:pos="601"/>
        </w:tabs>
        <w:spacing w:beforeLines="100" w:afterLines="100"/>
        <w:jc w:val="both"/>
        <w:rPr>
          <w:rFonts w:ascii="Calibri" w:eastAsia="標楷體" w:hAnsi="Calibri" w:cs="Times New Roman"/>
          <w:kern w:val="0"/>
        </w:rPr>
      </w:pPr>
      <w:r w:rsidRPr="00982CF6">
        <w:rPr>
          <w:rFonts w:ascii="Calibri" w:eastAsia="標楷體" w:hAnsi="Calibri" w:cs="Times New Roman"/>
          <w:kern w:val="0"/>
        </w:rPr>
        <w:t>1.</w:t>
      </w:r>
      <w:r w:rsidRPr="00982CF6">
        <w:rPr>
          <w:rFonts w:ascii="Calibri" w:eastAsia="標楷體" w:hAnsi="Calibri" w:cs="Times New Roman" w:hint="eastAsia"/>
          <w:kern w:val="0"/>
        </w:rPr>
        <w:t>教師</w:t>
      </w:r>
      <w:r w:rsidRPr="00982CF6">
        <w:rPr>
          <w:rFonts w:ascii="Calibri" w:eastAsia="標楷體" w:hAnsi="Calibri" w:cs="Times New Roman"/>
          <w:kern w:val="0"/>
        </w:rPr>
        <w:t>輔導學生</w:t>
      </w:r>
      <w:r w:rsidRPr="00982CF6">
        <w:rPr>
          <w:rFonts w:ascii="Calibri" w:eastAsia="標楷體" w:hAnsi="Calibri" w:cs="Times New Roman" w:hint="eastAsia"/>
          <w:kern w:val="0"/>
        </w:rPr>
        <w:t>需要先</w:t>
      </w:r>
      <w:r w:rsidRPr="00982CF6">
        <w:rPr>
          <w:rFonts w:ascii="Calibri" w:eastAsia="標楷體" w:hAnsi="Calibri" w:cs="Times New Roman"/>
          <w:kern w:val="0"/>
        </w:rPr>
        <w:t>建立</w:t>
      </w:r>
      <w:r w:rsidRPr="00982CF6">
        <w:rPr>
          <w:rFonts w:ascii="Calibri" w:eastAsia="標楷體" w:hAnsi="Calibri" w:cs="Times New Roman" w:hint="eastAsia"/>
          <w:kern w:val="0"/>
        </w:rPr>
        <w:t>良好的諮商</w:t>
      </w:r>
      <w:r w:rsidRPr="00982CF6">
        <w:rPr>
          <w:rFonts w:ascii="Calibri" w:eastAsia="標楷體" w:hAnsi="Calibri" w:cs="Times New Roman"/>
          <w:kern w:val="0"/>
        </w:rPr>
        <w:t>關係</w:t>
      </w:r>
      <w:r w:rsidRPr="00982CF6">
        <w:rPr>
          <w:rFonts w:ascii="Calibri" w:eastAsia="標楷體" w:hAnsi="Calibri" w:cs="Times New Roman" w:hint="eastAsia"/>
          <w:kern w:val="0"/>
        </w:rPr>
        <w:t>。</w:t>
      </w:r>
      <w:r w:rsidRPr="00982CF6">
        <w:rPr>
          <w:rFonts w:ascii="Calibri" w:eastAsia="標楷體" w:hAnsi="Calibri" w:cs="Times New Roman"/>
          <w:kern w:val="0"/>
        </w:rPr>
        <w:t>請</w:t>
      </w:r>
      <w:r w:rsidRPr="00982CF6">
        <w:rPr>
          <w:rFonts w:ascii="Calibri" w:eastAsia="標楷體" w:hAnsi="Calibri" w:cs="Times New Roman" w:hint="eastAsia"/>
          <w:kern w:val="0"/>
        </w:rPr>
        <w:t>根據</w:t>
      </w:r>
      <w:r w:rsidRPr="00982CF6">
        <w:rPr>
          <w:rFonts w:ascii="Calibri" w:eastAsia="標楷體" w:hAnsi="Calibri" w:cs="Times New Roman"/>
          <w:kern w:val="0"/>
        </w:rPr>
        <w:t>個人中心諮商理論</w:t>
      </w:r>
      <w:r w:rsidRPr="00982CF6">
        <w:rPr>
          <w:rFonts w:ascii="Calibri" w:eastAsia="標楷體" w:hAnsi="Calibri" w:cs="Times New Roman" w:hint="eastAsia"/>
          <w:kern w:val="0"/>
        </w:rPr>
        <w:t>，說明</w:t>
      </w:r>
      <w:r w:rsidRPr="00982CF6">
        <w:rPr>
          <w:rFonts w:ascii="Calibri" w:eastAsia="標楷體" w:hAnsi="Calibri" w:cs="Times New Roman"/>
          <w:kern w:val="0"/>
        </w:rPr>
        <w:t>建立</w:t>
      </w:r>
      <w:r w:rsidRPr="00982CF6">
        <w:rPr>
          <w:rFonts w:ascii="Calibri" w:eastAsia="標楷體" w:hAnsi="Calibri" w:cs="Times New Roman" w:hint="eastAsia"/>
          <w:kern w:val="0"/>
        </w:rPr>
        <w:t>諮商</w:t>
      </w:r>
      <w:r w:rsidRPr="00982CF6">
        <w:rPr>
          <w:rFonts w:ascii="Calibri" w:eastAsia="標楷體" w:hAnsi="Calibri" w:cs="Times New Roman"/>
          <w:kern w:val="0"/>
        </w:rPr>
        <w:t>關係的基本</w:t>
      </w:r>
      <w:r w:rsidRPr="00982CF6">
        <w:rPr>
          <w:rFonts w:ascii="Calibri" w:eastAsia="標楷體" w:hAnsi="Calibri" w:cs="Times New Roman" w:hint="eastAsia"/>
          <w:kern w:val="0"/>
        </w:rPr>
        <w:t>要素。</w:t>
      </w:r>
    </w:p>
    <w:p w:rsidR="00392725" w:rsidRPr="00982CF6" w:rsidRDefault="00392725" w:rsidP="00681414">
      <w:pPr>
        <w:widowControl/>
        <w:tabs>
          <w:tab w:val="left" w:pos="0"/>
        </w:tabs>
        <w:spacing w:beforeLines="100" w:afterLines="100"/>
        <w:rPr>
          <w:rFonts w:ascii="Calibri" w:eastAsia="標楷體" w:hAnsi="Calibri" w:cs="Times New Roman"/>
          <w:kern w:val="0"/>
        </w:rPr>
      </w:pPr>
      <w:r w:rsidRPr="00982CF6">
        <w:rPr>
          <w:rFonts w:ascii="Calibri" w:eastAsia="標楷體" w:hAnsi="Calibri" w:cs="Times New Roman"/>
          <w:kern w:val="0"/>
        </w:rPr>
        <w:t>2.</w:t>
      </w:r>
      <w:r w:rsidRPr="00982CF6">
        <w:rPr>
          <w:rFonts w:ascii="Calibri" w:eastAsia="標楷體" w:hAnsi="Calibri" w:cs="Times New Roman" w:hint="eastAsia"/>
          <w:kern w:val="0"/>
        </w:rPr>
        <w:t>請</w:t>
      </w:r>
      <w:r w:rsidRPr="00982CF6">
        <w:rPr>
          <w:rFonts w:ascii="Calibri" w:eastAsia="標楷體" w:hAnsi="Calibri" w:cs="Times New Roman"/>
        </w:rPr>
        <w:t>根據艾爾肯</w:t>
      </w:r>
      <w:r w:rsidRPr="00982CF6">
        <w:rPr>
          <w:rFonts w:ascii="Calibri" w:eastAsia="標楷體" w:hAnsi="Calibri" w:cs="Times New Roman"/>
        </w:rPr>
        <w:t>(D. Elkind)</w:t>
      </w:r>
      <w:r w:rsidRPr="00982CF6">
        <w:rPr>
          <w:rFonts w:ascii="Calibri" w:eastAsia="標楷體" w:hAnsi="Calibri" w:cs="Times New Roman"/>
        </w:rPr>
        <w:t>的論點</w:t>
      </w:r>
      <w:r w:rsidRPr="00982CF6">
        <w:rPr>
          <w:rFonts w:ascii="Calibri" w:eastAsia="標楷體" w:hAnsi="Calibri" w:cs="Times New Roman" w:hint="eastAsia"/>
        </w:rPr>
        <w:t>，</w:t>
      </w:r>
      <w:r w:rsidRPr="00982CF6">
        <w:rPr>
          <w:rFonts w:ascii="Calibri" w:eastAsia="標楷體" w:hAnsi="Calibri" w:cs="Times New Roman"/>
        </w:rPr>
        <w:t>說明青少年</w:t>
      </w:r>
      <w:r w:rsidRPr="00982CF6">
        <w:rPr>
          <w:rFonts w:ascii="Calibri" w:eastAsia="標楷體" w:hAnsi="Calibri" w:cs="Times New Roman" w:hint="eastAsia"/>
        </w:rPr>
        <w:t>的</w:t>
      </w:r>
      <w:r w:rsidRPr="00982CF6">
        <w:rPr>
          <w:rFonts w:ascii="Calibri" w:eastAsia="標楷體" w:hAnsi="Calibri" w:cs="Times New Roman"/>
        </w:rPr>
        <w:t>自我中心</w:t>
      </w:r>
      <w:r w:rsidRPr="00982CF6">
        <w:rPr>
          <w:rFonts w:ascii="Calibri" w:eastAsia="標楷體" w:hAnsi="Calibri" w:cs="Times New Roman" w:hint="eastAsia"/>
        </w:rPr>
        <w:t>主義</w:t>
      </w:r>
      <w:r w:rsidRPr="00982CF6">
        <w:rPr>
          <w:rFonts w:ascii="Calibri" w:eastAsia="標楷體" w:hAnsi="Calibri" w:cs="Times New Roman" w:hint="eastAsia"/>
        </w:rPr>
        <w:t>(egocentrism)</w:t>
      </w:r>
      <w:r w:rsidRPr="00982CF6">
        <w:rPr>
          <w:rFonts w:ascii="Calibri" w:eastAsia="標楷體" w:hAnsi="Calibri" w:cs="Times New Roman" w:hint="eastAsia"/>
        </w:rPr>
        <w:t>有何</w:t>
      </w:r>
      <w:r w:rsidRPr="00982CF6">
        <w:rPr>
          <w:rFonts w:ascii="Calibri" w:eastAsia="標楷體" w:hAnsi="Calibri" w:cs="Times New Roman"/>
        </w:rPr>
        <w:t>特徵</w:t>
      </w:r>
      <w:r w:rsidRPr="00982CF6">
        <w:rPr>
          <w:rFonts w:ascii="Calibri" w:eastAsia="標楷體" w:hAnsi="Calibri" w:cs="Times New Roman" w:hint="eastAsia"/>
        </w:rPr>
        <w:t>？</w:t>
      </w:r>
    </w:p>
    <w:p w:rsidR="00392725" w:rsidRDefault="00392725" w:rsidP="00392725">
      <w:pPr>
        <w:rPr>
          <w:rFonts w:eastAsia="標楷體"/>
          <w:kern w:val="0"/>
        </w:rPr>
      </w:pPr>
      <w:r w:rsidRPr="00982CF6">
        <w:rPr>
          <w:rFonts w:ascii="Calibri" w:eastAsia="標楷體" w:hAnsi="Calibri" w:cs="Times New Roman"/>
          <w:kern w:val="0"/>
        </w:rPr>
        <w:t>3.</w:t>
      </w:r>
      <w:r w:rsidRPr="00982CF6">
        <w:rPr>
          <w:rFonts w:ascii="Calibri" w:eastAsia="標楷體" w:hAnsi="Calibri" w:cs="Times New Roman" w:hint="eastAsia"/>
          <w:kern w:val="0"/>
        </w:rPr>
        <w:t>請列舉</w:t>
      </w:r>
      <w:r w:rsidRPr="00982CF6">
        <w:rPr>
          <w:rFonts w:ascii="Calibri" w:eastAsia="標楷體" w:hAnsi="Calibri" w:cs="Times New Roman"/>
          <w:kern w:val="0"/>
        </w:rPr>
        <w:t>青少年情緒發展</w:t>
      </w:r>
      <w:r w:rsidRPr="00982CF6">
        <w:rPr>
          <w:rFonts w:ascii="Calibri" w:eastAsia="標楷體" w:hAnsi="Calibri" w:cs="Times New Roman" w:hint="eastAsia"/>
          <w:kern w:val="0"/>
        </w:rPr>
        <w:t>的主要</w:t>
      </w:r>
      <w:r w:rsidRPr="00982CF6">
        <w:rPr>
          <w:rFonts w:ascii="Calibri" w:eastAsia="標楷體" w:hAnsi="Calibri" w:cs="Times New Roman"/>
          <w:kern w:val="0"/>
        </w:rPr>
        <w:t>特徵</w:t>
      </w:r>
      <w:r w:rsidRPr="00982CF6">
        <w:rPr>
          <w:rFonts w:ascii="Calibri" w:eastAsia="標楷體" w:hAnsi="Calibri" w:cs="Times New Roman" w:hint="eastAsia"/>
          <w:kern w:val="0"/>
        </w:rPr>
        <w:t>並說明</w:t>
      </w:r>
      <w:r w:rsidRPr="00982CF6">
        <w:rPr>
          <w:rFonts w:ascii="Calibri" w:eastAsia="標楷體" w:hAnsi="Calibri" w:cs="Times New Roman"/>
          <w:kern w:val="0"/>
        </w:rPr>
        <w:t>之。</w:t>
      </w:r>
    </w:p>
    <w:p w:rsidR="00392725" w:rsidRDefault="00392725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392725" w:rsidRDefault="00392725" w:rsidP="00392725">
      <w:pPr>
        <w:jc w:val="center"/>
        <w:rPr>
          <w:rFonts w:eastAsia="標楷體"/>
          <w:b/>
          <w:sz w:val="40"/>
          <w:szCs w:val="40"/>
        </w:rPr>
      </w:pPr>
      <w:r w:rsidRPr="00175DE9">
        <w:rPr>
          <w:rFonts w:ascii="Calibri" w:eastAsia="標楷體" w:hAnsi="Calibri" w:cs="Times New Roman"/>
          <w:b/>
          <w:spacing w:val="-36"/>
          <w:sz w:val="40"/>
          <w:szCs w:val="40"/>
        </w:rPr>
        <w:lastRenderedPageBreak/>
        <w:t>１０１</w:t>
      </w:r>
      <w:r w:rsidRPr="00175DE9">
        <w:rPr>
          <w:rFonts w:ascii="Calibri" w:eastAsia="標楷體" w:hAnsi="Calibri" w:cs="Times New Roman"/>
          <w:b/>
          <w:sz w:val="40"/>
          <w:szCs w:val="40"/>
        </w:rPr>
        <w:t>青少年發展與輔導</w:t>
      </w:r>
    </w:p>
    <w:p w:rsidR="00392725" w:rsidRPr="00175DE9" w:rsidRDefault="00392725" w:rsidP="00681414">
      <w:pPr>
        <w:widowControl/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  <w:kern w:val="0"/>
        </w:rPr>
      </w:pPr>
      <w:r w:rsidRPr="00175DE9">
        <w:rPr>
          <w:rFonts w:ascii="Calibri" w:eastAsia="標楷體" w:hAnsi="Calibri" w:cs="Times New Roman"/>
          <w:kern w:val="0"/>
        </w:rPr>
        <w:t>1.</w:t>
      </w:r>
      <w:r w:rsidRPr="00175DE9">
        <w:rPr>
          <w:rFonts w:ascii="Calibri" w:eastAsia="標楷體" w:hAnsi="Calibri" w:cs="Times New Roman"/>
        </w:rPr>
        <w:t>試</w:t>
      </w:r>
      <w:r w:rsidRPr="00175DE9">
        <w:rPr>
          <w:rFonts w:ascii="Calibri" w:eastAsia="標楷體" w:hAnsi="Calibri" w:cs="Times New Roman" w:hint="eastAsia"/>
        </w:rPr>
        <w:t>述</w:t>
      </w:r>
      <w:r w:rsidRPr="00175DE9">
        <w:rPr>
          <w:rFonts w:ascii="Calibri" w:eastAsia="標楷體" w:hAnsi="Calibri" w:cs="Times New Roman"/>
        </w:rPr>
        <w:t>親子關係對青少年的發展有什麼重要的影響？</w:t>
      </w:r>
    </w:p>
    <w:p w:rsidR="00392725" w:rsidRPr="00175DE9" w:rsidRDefault="00392725" w:rsidP="00681414">
      <w:pPr>
        <w:widowControl/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  <w:kern w:val="0"/>
        </w:rPr>
      </w:pPr>
      <w:r w:rsidRPr="00175DE9">
        <w:rPr>
          <w:rFonts w:ascii="Calibri" w:eastAsia="標楷體" w:hAnsi="Calibri" w:cs="Times New Roman"/>
          <w:kern w:val="0"/>
        </w:rPr>
        <w:t>2.</w:t>
      </w:r>
      <w:r w:rsidRPr="00175DE9">
        <w:rPr>
          <w:rFonts w:ascii="Calibri" w:eastAsia="標楷體" w:hAnsi="Calibri" w:cs="Times New Roman"/>
          <w:spacing w:val="-4"/>
        </w:rPr>
        <w:t>試比較精神分析、個人中心治療與行為治療</w:t>
      </w:r>
      <w:r w:rsidRPr="00175DE9">
        <w:rPr>
          <w:rFonts w:ascii="Calibri" w:eastAsia="標楷體" w:hAnsi="Calibri" w:cs="Times New Roman" w:hint="eastAsia"/>
          <w:spacing w:val="-4"/>
        </w:rPr>
        <w:t>三個理論取向，</w:t>
      </w:r>
      <w:r w:rsidRPr="00175DE9">
        <w:rPr>
          <w:rFonts w:ascii="Calibri" w:eastAsia="標楷體" w:hAnsi="Calibri" w:cs="Times New Roman"/>
          <w:spacing w:val="-4"/>
        </w:rPr>
        <w:t>在人性觀</w:t>
      </w:r>
      <w:r w:rsidRPr="00175DE9">
        <w:rPr>
          <w:rFonts w:ascii="Calibri" w:eastAsia="標楷體" w:hAnsi="Calibri" w:cs="Times New Roman"/>
          <w:spacing w:val="-4"/>
        </w:rPr>
        <w:t>(6</w:t>
      </w:r>
      <w:r w:rsidRPr="00175DE9">
        <w:rPr>
          <w:rFonts w:ascii="Calibri" w:eastAsia="標楷體" w:hAnsi="Calibri" w:cs="Times New Roman"/>
          <w:spacing w:val="-4"/>
        </w:rPr>
        <w:t>分</w:t>
      </w:r>
      <w:r w:rsidRPr="00175DE9">
        <w:rPr>
          <w:rFonts w:ascii="Calibri" w:eastAsia="標楷體" w:hAnsi="Calibri" w:cs="Times New Roman"/>
          <w:spacing w:val="-4"/>
        </w:rPr>
        <w:t>)</w:t>
      </w:r>
      <w:r w:rsidRPr="00175DE9">
        <w:rPr>
          <w:rFonts w:ascii="Calibri" w:eastAsia="標楷體" w:hAnsi="Calibri" w:cs="Times New Roman"/>
          <w:spacing w:val="-4"/>
        </w:rPr>
        <w:t>及治療師角色上的差異</w:t>
      </w:r>
      <w:r w:rsidRPr="00175DE9">
        <w:rPr>
          <w:rFonts w:ascii="Calibri" w:eastAsia="標楷體" w:hAnsi="Calibri" w:cs="Times New Roman"/>
          <w:spacing w:val="-4"/>
        </w:rPr>
        <w:t>(4</w:t>
      </w:r>
      <w:r w:rsidRPr="00175DE9">
        <w:rPr>
          <w:rFonts w:ascii="Calibri" w:eastAsia="標楷體" w:hAnsi="Calibri" w:cs="Times New Roman"/>
          <w:spacing w:val="-4"/>
        </w:rPr>
        <w:t>分</w:t>
      </w:r>
      <w:r w:rsidRPr="00175DE9">
        <w:rPr>
          <w:rFonts w:ascii="Calibri" w:eastAsia="標楷體" w:hAnsi="Calibri" w:cs="Times New Roman"/>
          <w:spacing w:val="-4"/>
        </w:rPr>
        <w:t>)</w:t>
      </w:r>
      <w:r w:rsidRPr="00175DE9">
        <w:rPr>
          <w:rFonts w:ascii="Calibri" w:eastAsia="標楷體" w:hAnsi="Calibri" w:cs="Times New Roman"/>
          <w:spacing w:val="-4"/>
        </w:rPr>
        <w:t>。</w:t>
      </w:r>
    </w:p>
    <w:p w:rsidR="00392725" w:rsidRPr="00175DE9" w:rsidRDefault="00392725" w:rsidP="00681414">
      <w:pPr>
        <w:widowControl/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  <w:kern w:val="0"/>
        </w:rPr>
      </w:pPr>
      <w:r w:rsidRPr="00175DE9">
        <w:rPr>
          <w:rFonts w:ascii="Calibri" w:eastAsia="標楷體" w:hAnsi="Calibri" w:cs="Times New Roman"/>
          <w:kern w:val="0"/>
        </w:rPr>
        <w:t>3.</w:t>
      </w:r>
      <w:r w:rsidRPr="00175DE9">
        <w:rPr>
          <w:rFonts w:ascii="Calibri" w:eastAsia="標楷體" w:hAnsi="Calibri" w:cs="Times New Roman"/>
          <w:spacing w:val="2"/>
        </w:rPr>
        <w:t>瑞明對於某老師有恐懼與焦慮，</w:t>
      </w:r>
      <w:r w:rsidRPr="00175DE9">
        <w:rPr>
          <w:rFonts w:ascii="Calibri" w:eastAsia="標楷體" w:hAnsi="Calibri" w:cs="Times New Roman" w:hint="eastAsia"/>
          <w:spacing w:val="2"/>
        </w:rPr>
        <w:t>試述如何用</w:t>
      </w:r>
      <w:r w:rsidRPr="00175DE9">
        <w:rPr>
          <w:rFonts w:ascii="Calibri" w:eastAsia="標楷體" w:hAnsi="Calibri" w:cs="Times New Roman"/>
          <w:spacing w:val="2"/>
        </w:rPr>
        <w:t>系統減敏感法幫助他降低對這位老師的恐懼與焦慮</w:t>
      </w:r>
      <w:r w:rsidRPr="00175DE9">
        <w:rPr>
          <w:rFonts w:ascii="Calibri" w:eastAsia="標楷體" w:hAnsi="Calibri" w:cs="Times New Roman" w:hint="eastAsia"/>
          <w:spacing w:val="2"/>
        </w:rPr>
        <w:t>？</w:t>
      </w:r>
    </w:p>
    <w:p w:rsidR="00392725" w:rsidRDefault="00392725" w:rsidP="00392725"/>
    <w:p w:rsidR="00392725" w:rsidRDefault="00392725" w:rsidP="00392725"/>
    <w:p w:rsidR="00392725" w:rsidRDefault="00392725" w:rsidP="00392725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44525">
        <w:rPr>
          <w:rFonts w:ascii="標楷體" w:eastAsia="標楷體" w:hAnsi="標楷體" w:cs="Times New Roman" w:hint="eastAsia"/>
          <w:b/>
          <w:color w:val="000000"/>
          <w:spacing w:val="-36"/>
          <w:sz w:val="40"/>
          <w:szCs w:val="40"/>
        </w:rPr>
        <w:t>１００</w:t>
      </w:r>
      <w:r w:rsidRPr="00544525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青少年發展與輔導</w:t>
      </w:r>
    </w:p>
    <w:p w:rsidR="00392725" w:rsidRPr="00544525" w:rsidRDefault="00392725" w:rsidP="00681414">
      <w:pPr>
        <w:widowControl/>
        <w:tabs>
          <w:tab w:val="left" w:pos="0"/>
        </w:tabs>
        <w:spacing w:beforeLines="100" w:afterLines="100"/>
        <w:rPr>
          <w:rFonts w:ascii="Calibri" w:eastAsia="標楷體" w:hAnsi="Calibri" w:cs="Times New Roman"/>
          <w:color w:val="000000"/>
          <w:kern w:val="0"/>
        </w:rPr>
      </w:pPr>
      <w:r w:rsidRPr="00544525">
        <w:rPr>
          <w:rFonts w:ascii="Calibri" w:eastAsia="標楷體" w:hAnsi="Calibri" w:cs="Times New Roman"/>
          <w:color w:val="000000"/>
          <w:kern w:val="0"/>
        </w:rPr>
        <w:t>1.</w:t>
      </w:r>
      <w:r w:rsidRPr="00544525">
        <w:rPr>
          <w:rFonts w:ascii="Calibri" w:eastAsia="標楷體" w:hAnsi="Calibri" w:cs="Times New Roman" w:hint="eastAsia"/>
          <w:color w:val="000000"/>
          <w:kern w:val="0"/>
        </w:rPr>
        <w:t>根據</w:t>
      </w:r>
      <w:r w:rsidRPr="00544525">
        <w:rPr>
          <w:rFonts w:ascii="Calibri" w:eastAsia="標楷體" w:hAnsi="Calibri" w:cs="Times New Roman"/>
          <w:color w:val="000000"/>
          <w:kern w:val="0"/>
        </w:rPr>
        <w:t>艾瑞克森</w:t>
      </w:r>
      <w:r w:rsidRPr="00544525">
        <w:rPr>
          <w:rFonts w:ascii="Calibri" w:eastAsia="標楷體" w:hAnsi="Calibri" w:cs="Times New Roman"/>
          <w:color w:val="000000"/>
          <w:kern w:val="0"/>
        </w:rPr>
        <w:t>(E. Erikson)</w:t>
      </w:r>
      <w:r w:rsidRPr="00544525">
        <w:rPr>
          <w:rFonts w:ascii="Calibri" w:eastAsia="標楷體" w:hAnsi="Calibri" w:cs="Times New Roman"/>
          <w:color w:val="000000"/>
          <w:kern w:val="0"/>
        </w:rPr>
        <w:t>的</w:t>
      </w:r>
      <w:r w:rsidRPr="00544525">
        <w:rPr>
          <w:rFonts w:ascii="Calibri" w:eastAsia="標楷體" w:hAnsi="Calibri" w:cs="Times New Roman" w:hint="eastAsia"/>
          <w:kern w:val="0"/>
        </w:rPr>
        <w:t>心理社會發展論</w:t>
      </w:r>
      <w:r w:rsidRPr="00544525">
        <w:rPr>
          <w:rFonts w:ascii="Calibri" w:eastAsia="標楷體" w:hAnsi="Calibri" w:cs="Times New Roman" w:hint="eastAsia"/>
          <w:kern w:val="0"/>
        </w:rPr>
        <w:t>(psychosocial developmental theory)</w:t>
      </w:r>
      <w:r w:rsidRPr="00544525">
        <w:rPr>
          <w:rFonts w:ascii="Calibri" w:eastAsia="標楷體" w:hAnsi="Calibri" w:cs="Times New Roman"/>
          <w:color w:val="000000"/>
          <w:kern w:val="0"/>
        </w:rPr>
        <w:t>來</w:t>
      </w:r>
      <w:r w:rsidRPr="00544525">
        <w:rPr>
          <w:rFonts w:ascii="Calibri" w:eastAsia="標楷體" w:hAnsi="Calibri" w:cs="Times New Roman" w:hint="eastAsia"/>
          <w:color w:val="000000"/>
          <w:kern w:val="0"/>
        </w:rPr>
        <w:t>說明</w:t>
      </w:r>
      <w:r w:rsidRPr="00544525">
        <w:rPr>
          <w:rFonts w:ascii="Calibri" w:eastAsia="標楷體" w:hAnsi="Calibri" w:cs="Times New Roman"/>
          <w:color w:val="000000"/>
          <w:kern w:val="0"/>
        </w:rPr>
        <w:t>青少年期所要面對的發展議題，</w:t>
      </w:r>
      <w:r w:rsidRPr="00544525">
        <w:rPr>
          <w:rFonts w:ascii="Calibri" w:eastAsia="標楷體" w:hAnsi="Calibri" w:cs="Times New Roman" w:hint="eastAsia"/>
          <w:color w:val="000000"/>
          <w:kern w:val="0"/>
        </w:rPr>
        <w:t>及</w:t>
      </w:r>
      <w:r w:rsidRPr="00544525">
        <w:rPr>
          <w:rFonts w:ascii="Calibri" w:eastAsia="標楷體" w:hAnsi="Calibri" w:cs="Times New Roman"/>
          <w:color w:val="000000"/>
          <w:kern w:val="0"/>
        </w:rPr>
        <w:t>此發展議題</w:t>
      </w:r>
      <w:r w:rsidRPr="00544525">
        <w:rPr>
          <w:rFonts w:ascii="Calibri" w:eastAsia="標楷體" w:hAnsi="Calibri" w:cs="Times New Roman" w:hint="eastAsia"/>
          <w:color w:val="000000"/>
          <w:kern w:val="0"/>
        </w:rPr>
        <w:t>會</w:t>
      </w:r>
      <w:r w:rsidRPr="00544525">
        <w:rPr>
          <w:rFonts w:ascii="Calibri" w:eastAsia="標楷體" w:hAnsi="Calibri" w:cs="Times New Roman"/>
          <w:color w:val="000000"/>
          <w:kern w:val="0"/>
        </w:rPr>
        <w:t>如何影響個體的發展</w:t>
      </w:r>
      <w:r w:rsidRPr="00544525">
        <w:rPr>
          <w:rFonts w:ascii="Calibri" w:eastAsia="標楷體" w:hAnsi="Calibri" w:cs="Times New Roman" w:hint="eastAsia"/>
          <w:color w:val="000000"/>
          <w:kern w:val="0"/>
        </w:rPr>
        <w:t>。</w:t>
      </w:r>
    </w:p>
    <w:p w:rsidR="00392725" w:rsidRPr="00544525" w:rsidRDefault="00392725" w:rsidP="00681414">
      <w:pPr>
        <w:widowControl/>
        <w:tabs>
          <w:tab w:val="left" w:pos="0"/>
        </w:tabs>
        <w:spacing w:beforeLines="100" w:afterLines="100"/>
        <w:rPr>
          <w:rFonts w:ascii="Calibri" w:eastAsia="標楷體" w:hAnsi="Calibri" w:cs="Times New Roman"/>
          <w:color w:val="000000"/>
          <w:kern w:val="0"/>
        </w:rPr>
      </w:pPr>
      <w:r w:rsidRPr="00544525">
        <w:rPr>
          <w:rFonts w:ascii="Calibri" w:eastAsia="標楷體" w:hAnsi="Calibri" w:cs="Times New Roman"/>
          <w:color w:val="000000"/>
          <w:kern w:val="0"/>
        </w:rPr>
        <w:t>2.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說明</w:t>
      </w:r>
      <w:r w:rsidRPr="00544525">
        <w:rPr>
          <w:rFonts w:ascii="Calibri" w:eastAsia="標楷體" w:hAnsi="Calibri" w:cs="Times New Roman"/>
          <w:color w:val="000000"/>
          <w:spacing w:val="2"/>
          <w:kern w:val="0"/>
        </w:rPr>
        <w:t>現實治療</w:t>
      </w:r>
      <w:r w:rsidRPr="00544525">
        <w:rPr>
          <w:rFonts w:ascii="Calibri" w:eastAsia="標楷體" w:hAnsi="Calibri" w:cs="Times New Roman"/>
          <w:color w:val="000000"/>
          <w:spacing w:val="2"/>
          <w:kern w:val="0"/>
        </w:rPr>
        <w:t>(reality therapy)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學派的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WDEP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系統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(4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分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)</w:t>
      </w:r>
      <w:r w:rsidRPr="00544525">
        <w:rPr>
          <w:rFonts w:ascii="Calibri" w:eastAsia="標楷體" w:hAnsi="Calibri" w:cs="Times New Roman"/>
          <w:color w:val="000000"/>
          <w:spacing w:val="2"/>
          <w:kern w:val="0"/>
        </w:rPr>
        <w:t>，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並列舉及簡述輔導人員在此系統中，促使案主改變的可行的作為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(6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分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)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。</w:t>
      </w:r>
    </w:p>
    <w:p w:rsidR="00392725" w:rsidRPr="00544525" w:rsidRDefault="00392725" w:rsidP="00681414">
      <w:pPr>
        <w:widowControl/>
        <w:tabs>
          <w:tab w:val="left" w:pos="0"/>
        </w:tabs>
        <w:spacing w:beforeLines="100" w:afterLines="100"/>
        <w:rPr>
          <w:rFonts w:ascii="Calibri" w:eastAsia="標楷體" w:hAnsi="Calibri" w:cs="Times New Roman"/>
          <w:color w:val="000000"/>
          <w:kern w:val="0"/>
        </w:rPr>
      </w:pPr>
      <w:r w:rsidRPr="00544525">
        <w:rPr>
          <w:rFonts w:ascii="Calibri" w:eastAsia="標楷體" w:hAnsi="Calibri" w:cs="Times New Roman"/>
          <w:color w:val="000000"/>
          <w:kern w:val="0"/>
        </w:rPr>
        <w:t>3.</w:t>
      </w:r>
      <w:r w:rsidRPr="00544525">
        <w:rPr>
          <w:rFonts w:ascii="Calibri" w:eastAsia="標楷體" w:hAnsi="Calibri" w:cs="Times New Roman"/>
          <w:color w:val="000000"/>
          <w:spacing w:val="2"/>
          <w:kern w:val="0"/>
        </w:rPr>
        <w:t>就皮亞傑</w:t>
      </w:r>
      <w:r w:rsidRPr="00544525">
        <w:rPr>
          <w:rFonts w:ascii="Calibri" w:eastAsia="標楷體" w:hAnsi="Calibri" w:cs="Times New Roman"/>
          <w:color w:val="000000"/>
          <w:spacing w:val="2"/>
          <w:kern w:val="0"/>
        </w:rPr>
        <w:t>(J. Piaget)</w:t>
      </w:r>
      <w:r w:rsidRPr="00544525">
        <w:rPr>
          <w:rFonts w:ascii="Calibri" w:eastAsia="標楷體" w:hAnsi="Calibri" w:cs="Times New Roman"/>
          <w:color w:val="000000"/>
          <w:spacing w:val="2"/>
          <w:kern w:val="0"/>
        </w:rPr>
        <w:t>的認知發展理論，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說明</w:t>
      </w:r>
      <w:r w:rsidRPr="00544525">
        <w:rPr>
          <w:rFonts w:ascii="Calibri" w:eastAsia="標楷體" w:hAnsi="Calibri" w:cs="Times New Roman"/>
          <w:color w:val="000000"/>
          <w:spacing w:val="2"/>
          <w:kern w:val="0"/>
        </w:rPr>
        <w:t>國中生</w:t>
      </w:r>
      <w:r w:rsidRPr="00544525">
        <w:rPr>
          <w:rFonts w:ascii="Calibri" w:eastAsia="標楷體" w:hAnsi="Calibri" w:cs="Times New Roman" w:hint="eastAsia"/>
          <w:color w:val="000000"/>
          <w:spacing w:val="2"/>
          <w:kern w:val="0"/>
        </w:rPr>
        <w:t>在認知發展上有何特性。</w:t>
      </w:r>
    </w:p>
    <w:p w:rsidR="00392725" w:rsidRDefault="00392725" w:rsidP="00392725"/>
    <w:p w:rsidR="00392725" w:rsidRDefault="00392725" w:rsidP="00392725"/>
    <w:p w:rsidR="00392725" w:rsidRDefault="00392725" w:rsidP="0039272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44458">
        <w:rPr>
          <w:rFonts w:ascii="標楷體" w:eastAsia="標楷體" w:hAnsi="標楷體" w:cs="Times New Roman" w:hint="eastAsia"/>
          <w:b/>
          <w:sz w:val="40"/>
          <w:szCs w:val="40"/>
        </w:rPr>
        <w:t>９９青少年發展與輔導</w:t>
      </w:r>
    </w:p>
    <w:p w:rsidR="00392725" w:rsidRPr="00D44458" w:rsidRDefault="00392725" w:rsidP="00681414">
      <w:pPr>
        <w:widowControl/>
        <w:tabs>
          <w:tab w:val="left" w:pos="0"/>
        </w:tabs>
        <w:spacing w:beforeLines="100" w:afterLines="100"/>
        <w:rPr>
          <w:rFonts w:ascii="Calibri" w:eastAsia="標楷體" w:hAnsi="Calibri" w:cs="Times New Roman"/>
          <w:b/>
        </w:rPr>
      </w:pPr>
      <w:r w:rsidRPr="00D44458">
        <w:rPr>
          <w:rFonts w:ascii="Calibri" w:eastAsia="標楷體" w:hAnsi="Calibri" w:cs="Times New Roman"/>
          <w:kern w:val="0"/>
        </w:rPr>
        <w:t>1.</w:t>
      </w:r>
      <w:r w:rsidRPr="00D44458">
        <w:rPr>
          <w:rFonts w:ascii="Calibri" w:eastAsia="標楷體" w:hAnsi="Calibri" w:cs="Times New Roman"/>
          <w:kern w:val="0"/>
        </w:rPr>
        <w:t>試</w:t>
      </w:r>
      <w:r w:rsidRPr="00D44458">
        <w:rPr>
          <w:rFonts w:ascii="Calibri" w:eastAsia="標楷體" w:hAnsi="Calibri" w:cs="Times New Roman" w:hint="eastAsia"/>
          <w:kern w:val="0"/>
        </w:rPr>
        <w:t>條列</w:t>
      </w:r>
      <w:r w:rsidRPr="00D44458">
        <w:rPr>
          <w:rFonts w:ascii="Calibri" w:eastAsia="標楷體" w:hAnsi="Calibri" w:cs="Times New Roman"/>
          <w:kern w:val="0"/>
        </w:rPr>
        <w:t>說明青少年自殺的成因及</w:t>
      </w:r>
      <w:r w:rsidRPr="00D44458">
        <w:rPr>
          <w:rFonts w:ascii="Calibri" w:eastAsia="標楷體" w:hAnsi="Calibri" w:cs="Times New Roman" w:hint="eastAsia"/>
          <w:kern w:val="0"/>
        </w:rPr>
        <w:t>其</w:t>
      </w:r>
      <w:r w:rsidRPr="00D44458">
        <w:rPr>
          <w:rFonts w:ascii="Calibri" w:eastAsia="標楷體" w:hAnsi="Calibri" w:cs="Times New Roman"/>
          <w:kern w:val="0"/>
        </w:rPr>
        <w:t>防治策略。</w:t>
      </w:r>
    </w:p>
    <w:p w:rsidR="00392725" w:rsidRPr="00D44458" w:rsidRDefault="00392725" w:rsidP="00681414">
      <w:pPr>
        <w:widowControl/>
        <w:tabs>
          <w:tab w:val="left" w:pos="0"/>
        </w:tabs>
        <w:spacing w:beforeLines="100" w:afterLines="100"/>
        <w:rPr>
          <w:rFonts w:ascii="Verdana" w:eastAsia="新細明體" w:hAnsi="Verdana" w:cs="新細明體"/>
          <w:kern w:val="0"/>
        </w:rPr>
      </w:pPr>
      <w:r w:rsidRPr="00D44458">
        <w:rPr>
          <w:rFonts w:ascii="Calibri" w:eastAsia="標楷體" w:hAnsi="Calibri" w:cs="Times New Roman"/>
          <w:kern w:val="0"/>
        </w:rPr>
        <w:t>2.</w:t>
      </w:r>
      <w:r w:rsidRPr="00D44458">
        <w:rPr>
          <w:rFonts w:ascii="Calibri" w:eastAsia="標楷體" w:hAnsi="Calibri" w:cs="Times New Roman" w:hint="eastAsia"/>
          <w:kern w:val="0"/>
        </w:rPr>
        <w:t>試條列說明影響青少年道德發展的因素</w:t>
      </w:r>
      <w:r w:rsidRPr="00D44458">
        <w:rPr>
          <w:rFonts w:ascii="Calibri" w:eastAsia="標楷體" w:hAnsi="Calibri" w:cs="Times New Roman"/>
          <w:kern w:val="0"/>
        </w:rPr>
        <w:t>。</w:t>
      </w:r>
    </w:p>
    <w:p w:rsidR="00392725" w:rsidRPr="0071136D" w:rsidRDefault="00392725" w:rsidP="00681414">
      <w:pPr>
        <w:widowControl/>
        <w:tabs>
          <w:tab w:val="left" w:pos="0"/>
        </w:tabs>
        <w:spacing w:beforeLines="100" w:afterLines="100"/>
        <w:jc w:val="both"/>
        <w:rPr>
          <w:rFonts w:ascii="Verdana" w:eastAsia="新細明體" w:hAnsi="Verdana" w:cs="新細明體"/>
          <w:kern w:val="0"/>
        </w:rPr>
      </w:pPr>
      <w:r w:rsidRPr="00D44458">
        <w:rPr>
          <w:rFonts w:ascii="Calibri" w:eastAsia="標楷體" w:hAnsi="Calibri" w:cs="Times New Roman"/>
          <w:kern w:val="0"/>
        </w:rPr>
        <w:t>3.</w:t>
      </w:r>
      <w:r w:rsidRPr="00D44458">
        <w:rPr>
          <w:rFonts w:ascii="Calibri" w:eastAsia="標楷體" w:hAnsi="Calibri" w:cs="Times New Roman"/>
          <w:kern w:val="0"/>
        </w:rPr>
        <w:t>張老師在國中帶領自我探索團體，</w:t>
      </w:r>
      <w:r w:rsidRPr="00D44458">
        <w:rPr>
          <w:rFonts w:ascii="Calibri" w:eastAsia="標楷體" w:hAnsi="Calibri" w:cs="Times New Roman" w:hint="eastAsia"/>
          <w:kern w:val="0"/>
        </w:rPr>
        <w:t>當</w:t>
      </w:r>
      <w:r w:rsidRPr="00D44458">
        <w:rPr>
          <w:rFonts w:ascii="Calibri" w:eastAsia="標楷體" w:hAnsi="Calibri" w:cs="Times New Roman"/>
          <w:kern w:val="0"/>
        </w:rPr>
        <w:t>進行第三次</w:t>
      </w:r>
      <w:r w:rsidRPr="00D44458">
        <w:rPr>
          <w:rFonts w:ascii="Calibri" w:eastAsia="標楷體" w:hAnsi="Calibri" w:cs="Times New Roman" w:hint="eastAsia"/>
          <w:kern w:val="0"/>
        </w:rPr>
        <w:t>團體輔導</w:t>
      </w:r>
      <w:r w:rsidRPr="00D44458">
        <w:rPr>
          <w:rFonts w:ascii="Calibri" w:eastAsia="標楷體" w:hAnsi="Calibri" w:cs="Times New Roman"/>
          <w:kern w:val="0"/>
        </w:rPr>
        <w:t>時，成員</w:t>
      </w:r>
      <w:r w:rsidRPr="00D44458">
        <w:rPr>
          <w:rFonts w:ascii="Calibri" w:eastAsia="標楷體" w:hAnsi="Calibri" w:cs="Times New Roman" w:hint="eastAsia"/>
          <w:kern w:val="0"/>
        </w:rPr>
        <w:t>出現</w:t>
      </w:r>
      <w:r w:rsidRPr="00D44458">
        <w:rPr>
          <w:rFonts w:ascii="Calibri" w:eastAsia="標楷體" w:hAnsi="Calibri" w:cs="Times New Roman"/>
          <w:kern w:val="0"/>
        </w:rPr>
        <w:t>互相攻擊的</w:t>
      </w:r>
      <w:r w:rsidRPr="00D44458">
        <w:rPr>
          <w:rFonts w:ascii="Calibri" w:eastAsia="標楷體" w:hAnsi="Calibri" w:cs="Times New Roman" w:hint="eastAsia"/>
          <w:kern w:val="0"/>
        </w:rPr>
        <w:t xml:space="preserve">  </w:t>
      </w:r>
      <w:r w:rsidRPr="00D44458">
        <w:rPr>
          <w:rFonts w:ascii="Calibri" w:eastAsia="標楷體" w:hAnsi="Calibri" w:cs="Times New Roman"/>
          <w:kern w:val="0"/>
        </w:rPr>
        <w:t>行為或對彼此不滿的</w:t>
      </w:r>
      <w:r w:rsidRPr="00D44458">
        <w:rPr>
          <w:rFonts w:ascii="Calibri" w:eastAsia="標楷體" w:hAnsi="Calibri" w:cs="Times New Roman" w:hint="eastAsia"/>
          <w:kern w:val="0"/>
        </w:rPr>
        <w:t>情緒</w:t>
      </w:r>
      <w:r w:rsidRPr="00D44458">
        <w:rPr>
          <w:rFonts w:ascii="Calibri" w:eastAsia="標楷體" w:hAnsi="Calibri" w:cs="Times New Roman"/>
          <w:kern w:val="0"/>
        </w:rPr>
        <w:t>，此時</w:t>
      </w:r>
      <w:r w:rsidRPr="00D44458">
        <w:rPr>
          <w:rFonts w:ascii="Calibri" w:eastAsia="標楷體" w:hAnsi="Calibri" w:cs="Times New Roman" w:hint="eastAsia"/>
          <w:kern w:val="0"/>
        </w:rPr>
        <w:t>他應</w:t>
      </w:r>
      <w:r w:rsidRPr="00D44458">
        <w:rPr>
          <w:rFonts w:ascii="Calibri" w:eastAsia="標楷體" w:hAnsi="Calibri" w:cs="Times New Roman"/>
          <w:kern w:val="0"/>
        </w:rPr>
        <w:t>怎麼做才能使團體</w:t>
      </w:r>
      <w:r w:rsidRPr="00D44458">
        <w:rPr>
          <w:rFonts w:ascii="Calibri" w:eastAsia="標楷體" w:hAnsi="Calibri" w:cs="Times New Roman" w:hint="eastAsia"/>
          <w:kern w:val="0"/>
        </w:rPr>
        <w:t>輔導</w:t>
      </w:r>
      <w:r w:rsidRPr="00D44458">
        <w:rPr>
          <w:rFonts w:ascii="Calibri" w:eastAsia="標楷體" w:hAnsi="Calibri" w:cs="Times New Roman"/>
          <w:kern w:val="0"/>
        </w:rPr>
        <w:t>繼續進行？</w:t>
      </w:r>
      <w:r w:rsidRPr="00D44458">
        <w:rPr>
          <w:rFonts w:ascii="Calibri" w:eastAsia="標楷體" w:hAnsi="Calibri" w:cs="Times New Roman" w:hint="eastAsia"/>
          <w:kern w:val="0"/>
        </w:rPr>
        <w:t>請至少舉出</w:t>
      </w:r>
      <w:r w:rsidRPr="00D44458">
        <w:rPr>
          <w:rFonts w:ascii="Calibri" w:eastAsia="標楷體" w:hAnsi="Calibri" w:cs="Times New Roman" w:hint="eastAsia"/>
          <w:kern w:val="0"/>
        </w:rPr>
        <w:t xml:space="preserve"> </w:t>
      </w:r>
      <w:r w:rsidRPr="00D44458">
        <w:rPr>
          <w:rFonts w:ascii="Calibri" w:eastAsia="標楷體" w:hAnsi="Calibri" w:cs="Times New Roman" w:hint="eastAsia"/>
          <w:kern w:val="0"/>
        </w:rPr>
        <w:t>五點建議</w:t>
      </w:r>
    </w:p>
    <w:p w:rsidR="00392725" w:rsidRDefault="00392725">
      <w:pPr>
        <w:widowControl/>
      </w:pPr>
      <w:r>
        <w:br w:type="page"/>
      </w:r>
    </w:p>
    <w:p w:rsidR="00392725" w:rsidRDefault="00392725" w:rsidP="0039272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47684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９８青少年發展與輔導</w:t>
      </w:r>
    </w:p>
    <w:p w:rsidR="00392725" w:rsidRPr="00247684" w:rsidRDefault="00392725" w:rsidP="00681414">
      <w:pPr>
        <w:widowControl/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  <w:kern w:val="0"/>
        </w:rPr>
      </w:pPr>
      <w:r w:rsidRPr="00247684">
        <w:rPr>
          <w:rFonts w:ascii="Calibri" w:eastAsia="標楷體" w:hAnsi="Calibri" w:cs="Times New Roman"/>
          <w:kern w:val="0"/>
        </w:rPr>
        <w:t>1.</w:t>
      </w:r>
      <w:r w:rsidRPr="00247684">
        <w:rPr>
          <w:rFonts w:ascii="Calibri" w:eastAsia="標楷體" w:hAnsi="Calibri" w:cs="Times New Roman" w:hint="eastAsia"/>
          <w:kern w:val="0"/>
        </w:rPr>
        <w:t>國二的</w:t>
      </w:r>
      <w:r w:rsidRPr="00247684">
        <w:rPr>
          <w:rFonts w:ascii="Calibri" w:eastAsia="標楷體" w:hAnsi="Calibri" w:cs="Times New Roman"/>
          <w:kern w:val="0"/>
        </w:rPr>
        <w:t>張老師在班上</w:t>
      </w:r>
      <w:r w:rsidRPr="00247684">
        <w:rPr>
          <w:rFonts w:ascii="Calibri" w:eastAsia="標楷體" w:hAnsi="Calibri" w:cs="Times New Roman" w:hint="eastAsia"/>
          <w:kern w:val="0"/>
        </w:rPr>
        <w:t>實施</w:t>
      </w:r>
      <w:r w:rsidRPr="00247684">
        <w:rPr>
          <w:rFonts w:ascii="Calibri" w:eastAsia="標楷體" w:hAnsi="Calibri" w:cs="Times New Roman"/>
          <w:kern w:val="0"/>
        </w:rPr>
        <w:t>同儕接受度調查，發現小明屬於「被拒絕型」、小華屬於</w:t>
      </w:r>
      <w:r w:rsidRPr="00247684">
        <w:rPr>
          <w:rFonts w:ascii="Calibri" w:eastAsia="標楷體" w:hAnsi="Calibri" w:cs="Times New Roman" w:hint="eastAsia"/>
          <w:kern w:val="0"/>
        </w:rPr>
        <w:t xml:space="preserve">   </w:t>
      </w:r>
      <w:r w:rsidRPr="00247684">
        <w:rPr>
          <w:rFonts w:ascii="Calibri" w:eastAsia="標楷體" w:hAnsi="Calibri" w:cs="Times New Roman"/>
          <w:kern w:val="0"/>
        </w:rPr>
        <w:t>「被忽略型」。</w:t>
      </w:r>
      <w:r>
        <w:rPr>
          <w:rFonts w:ascii="Calibri" w:eastAsia="標楷體" w:hAnsi="Calibri" w:cs="Times New Roman" w:hint="eastAsia"/>
          <w:kern w:val="0"/>
        </w:rPr>
        <w:t>試</w:t>
      </w:r>
      <w:r w:rsidRPr="00247684">
        <w:rPr>
          <w:rFonts w:ascii="Calibri" w:eastAsia="標楷體" w:hAnsi="Calibri" w:cs="Times New Roman" w:hint="eastAsia"/>
          <w:kern w:val="0"/>
        </w:rPr>
        <w:t>說明</w:t>
      </w:r>
      <w:r w:rsidRPr="00247684">
        <w:rPr>
          <w:rFonts w:ascii="Calibri" w:eastAsia="標楷體" w:hAnsi="Calibri" w:cs="Times New Roman"/>
          <w:kern w:val="0"/>
        </w:rPr>
        <w:t>這</w:t>
      </w:r>
      <w:r w:rsidRPr="00247684">
        <w:rPr>
          <w:rFonts w:ascii="Calibri" w:eastAsia="標楷體" w:hAnsi="Calibri" w:cs="Times New Roman" w:hint="eastAsia"/>
          <w:kern w:val="0"/>
        </w:rPr>
        <w:t>兩</w:t>
      </w:r>
      <w:r w:rsidRPr="00247684">
        <w:rPr>
          <w:rFonts w:ascii="Calibri" w:eastAsia="標楷體" w:hAnsi="Calibri" w:cs="Times New Roman"/>
          <w:kern w:val="0"/>
        </w:rPr>
        <w:t>種類型的</w:t>
      </w:r>
      <w:r>
        <w:rPr>
          <w:rFonts w:ascii="Calibri" w:eastAsia="標楷體" w:hAnsi="Calibri" w:cs="Times New Roman" w:hint="eastAsia"/>
          <w:kern w:val="0"/>
        </w:rPr>
        <w:t>特徵</w:t>
      </w:r>
      <w:r w:rsidRPr="00247684">
        <w:rPr>
          <w:rFonts w:ascii="Calibri" w:eastAsia="標楷體" w:hAnsi="Calibri" w:cs="Times New Roman" w:hint="eastAsia"/>
          <w:kern w:val="0"/>
        </w:rPr>
        <w:t>，及如何輔導這兩類型的學生與</w:t>
      </w:r>
      <w:r w:rsidRPr="00247684">
        <w:rPr>
          <w:rFonts w:ascii="Calibri" w:eastAsia="標楷體" w:hAnsi="Calibri" w:cs="Times New Roman"/>
          <w:kern w:val="0"/>
        </w:rPr>
        <w:t>同學互動</w:t>
      </w:r>
      <w:r w:rsidRPr="00247684">
        <w:rPr>
          <w:rFonts w:ascii="Calibri" w:eastAsia="標楷體" w:hAnsi="Calibri" w:cs="Times New Roman" w:hint="eastAsia"/>
          <w:kern w:val="0"/>
        </w:rPr>
        <w:t>。</w:t>
      </w:r>
    </w:p>
    <w:p w:rsidR="00392725" w:rsidRPr="00247684" w:rsidRDefault="00392725" w:rsidP="00681414">
      <w:pPr>
        <w:widowControl/>
        <w:tabs>
          <w:tab w:val="left" w:pos="0"/>
        </w:tabs>
        <w:spacing w:beforeLines="100" w:afterLines="100"/>
        <w:rPr>
          <w:rFonts w:ascii="Calibri" w:eastAsia="標楷體" w:hAnsi="Calibri" w:cs="Times New Roman"/>
          <w:kern w:val="0"/>
        </w:rPr>
      </w:pPr>
      <w:r w:rsidRPr="00247684">
        <w:rPr>
          <w:rFonts w:ascii="Calibri" w:eastAsia="標楷體" w:hAnsi="Calibri" w:cs="Times New Roman"/>
          <w:kern w:val="0"/>
        </w:rPr>
        <w:t>2.</w:t>
      </w:r>
      <w:r w:rsidRPr="00247684">
        <w:rPr>
          <w:rFonts w:ascii="Calibri" w:eastAsia="標楷體" w:hAnsi="Calibri" w:cs="Times New Roman" w:hint="eastAsia"/>
          <w:kern w:val="0"/>
        </w:rPr>
        <w:t>根據</w:t>
      </w:r>
      <w:r w:rsidRPr="00247684">
        <w:rPr>
          <w:rFonts w:ascii="Calibri" w:eastAsia="標楷體" w:hAnsi="Calibri" w:cs="Times New Roman"/>
          <w:kern w:val="0"/>
        </w:rPr>
        <w:t>社會學習論</w:t>
      </w:r>
      <w:r w:rsidRPr="00247684">
        <w:rPr>
          <w:rFonts w:ascii="Calibri" w:eastAsia="標楷體" w:hAnsi="Calibri" w:cs="Times New Roman" w:hint="eastAsia"/>
          <w:kern w:val="0"/>
        </w:rPr>
        <w:t>的</w:t>
      </w:r>
      <w:r w:rsidRPr="00247684">
        <w:rPr>
          <w:rFonts w:ascii="Calibri" w:eastAsia="標楷體" w:hAnsi="Calibri" w:cs="Times New Roman"/>
          <w:kern w:val="0"/>
        </w:rPr>
        <w:t>觀點，說明青少年道德發展之過程及重點。</w:t>
      </w:r>
    </w:p>
    <w:p w:rsidR="00392725" w:rsidRPr="00247684" w:rsidRDefault="00392725" w:rsidP="00681414">
      <w:pPr>
        <w:widowControl/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  <w:kern w:val="0"/>
        </w:rPr>
      </w:pPr>
      <w:r w:rsidRPr="00247684">
        <w:rPr>
          <w:rFonts w:ascii="Calibri" w:eastAsia="標楷體" w:hAnsi="Calibri" w:cs="Times New Roman"/>
          <w:kern w:val="0"/>
        </w:rPr>
        <w:t>3.</w:t>
      </w:r>
      <w:r w:rsidRPr="00247684">
        <w:rPr>
          <w:rFonts w:ascii="Calibri" w:eastAsia="標楷體" w:hAnsi="Calibri" w:cs="Times New Roman"/>
          <w:spacing w:val="-2"/>
          <w:kern w:val="0"/>
        </w:rPr>
        <w:t>面對金融海嘯及大環境的經濟寒冬，許多家庭受到衝擊，包括父母失業</w:t>
      </w:r>
      <w:r w:rsidRPr="00247684">
        <w:rPr>
          <w:rFonts w:ascii="Calibri" w:eastAsia="標楷體" w:hAnsi="Calibri" w:cs="Times New Roman" w:hint="eastAsia"/>
          <w:spacing w:val="-2"/>
          <w:kern w:val="0"/>
        </w:rPr>
        <w:t>、放無薪假等，</w:t>
      </w:r>
      <w:r w:rsidRPr="00247684">
        <w:rPr>
          <w:rFonts w:ascii="Calibri" w:eastAsia="標楷體" w:hAnsi="Calibri" w:cs="Times New Roman"/>
          <w:spacing w:val="-2"/>
          <w:kern w:val="0"/>
        </w:rPr>
        <w:t>可能</w:t>
      </w:r>
      <w:r w:rsidRPr="00247684">
        <w:rPr>
          <w:rFonts w:ascii="Calibri" w:eastAsia="標楷體" w:hAnsi="Calibri" w:cs="Times New Roman" w:hint="eastAsia"/>
          <w:spacing w:val="-2"/>
          <w:kern w:val="0"/>
        </w:rPr>
        <w:t>造成</w:t>
      </w:r>
      <w:r w:rsidRPr="00247684">
        <w:rPr>
          <w:rFonts w:ascii="Calibri" w:eastAsia="標楷體" w:hAnsi="Calibri" w:cs="Times New Roman"/>
          <w:spacing w:val="-2"/>
          <w:kern w:val="0"/>
        </w:rPr>
        <w:t>隨之而來的經濟困境及低迷的家庭氣氛。若你擔任國中導師，</w:t>
      </w:r>
      <w:r w:rsidRPr="00247684">
        <w:rPr>
          <w:rFonts w:ascii="Calibri" w:eastAsia="標楷體" w:hAnsi="Calibri" w:cs="Times New Roman" w:hint="eastAsia"/>
          <w:spacing w:val="-2"/>
          <w:kern w:val="0"/>
        </w:rPr>
        <w:t>你將如何從</w:t>
      </w:r>
      <w:r w:rsidRPr="00247684">
        <w:rPr>
          <w:rFonts w:ascii="Calibri" w:eastAsia="標楷體" w:hAnsi="Calibri" w:cs="Times New Roman" w:hint="eastAsia"/>
          <w:spacing w:val="-2"/>
          <w:kern w:val="0"/>
        </w:rPr>
        <w:t xml:space="preserve">    </w:t>
      </w:r>
      <w:r w:rsidRPr="00247684">
        <w:rPr>
          <w:rFonts w:ascii="Calibri" w:eastAsia="標楷體" w:hAnsi="Calibri" w:cs="Times New Roman" w:hint="eastAsia"/>
          <w:spacing w:val="-2"/>
          <w:kern w:val="0"/>
        </w:rPr>
        <w:t>經濟與心理層面，</w:t>
      </w:r>
      <w:r w:rsidRPr="00247684">
        <w:rPr>
          <w:rFonts w:ascii="Calibri" w:eastAsia="標楷體" w:hAnsi="Calibri" w:cs="Times New Roman"/>
          <w:spacing w:val="-2"/>
          <w:kern w:val="0"/>
        </w:rPr>
        <w:t>來協助班上</w:t>
      </w:r>
      <w:r w:rsidRPr="00247684">
        <w:rPr>
          <w:rFonts w:ascii="Calibri" w:eastAsia="標楷體" w:hAnsi="Calibri" w:cs="Times New Roman" w:hint="eastAsia"/>
          <w:spacing w:val="-2"/>
          <w:kern w:val="0"/>
        </w:rPr>
        <w:t>家中有此情形的學生。</w:t>
      </w:r>
    </w:p>
    <w:p w:rsidR="00392725" w:rsidRDefault="00392725" w:rsidP="00392725"/>
    <w:p w:rsidR="00392725" w:rsidRDefault="00392725" w:rsidP="00392725"/>
    <w:p w:rsidR="00392725" w:rsidRDefault="00392725" w:rsidP="00392725">
      <w:pPr>
        <w:jc w:val="center"/>
        <w:rPr>
          <w:rFonts w:eastAsia="標楷體" w:hAnsi="標楷體"/>
          <w:b/>
          <w:color w:val="000000"/>
          <w:w w:val="90"/>
          <w:sz w:val="40"/>
          <w:szCs w:val="40"/>
        </w:rPr>
      </w:pPr>
      <w:r w:rsidRPr="00F8448E">
        <w:rPr>
          <w:rFonts w:ascii="Calibri" w:eastAsia="標楷體" w:hAnsi="標楷體" w:cs="Times New Roman"/>
          <w:b/>
          <w:color w:val="000000"/>
          <w:w w:val="90"/>
          <w:sz w:val="40"/>
          <w:szCs w:val="40"/>
        </w:rPr>
        <w:t>９</w:t>
      </w:r>
      <w:r w:rsidRPr="00F8448E">
        <w:rPr>
          <w:rFonts w:ascii="Calibri" w:eastAsia="標楷體" w:hAnsi="標楷體" w:cs="Times New Roman"/>
          <w:b/>
          <w:w w:val="80"/>
          <w:sz w:val="40"/>
          <w:szCs w:val="40"/>
        </w:rPr>
        <w:t>７</w:t>
      </w:r>
      <w:r w:rsidRPr="00F8448E">
        <w:rPr>
          <w:rFonts w:ascii="Calibri" w:eastAsia="標楷體" w:hAnsi="標楷體" w:cs="Times New Roman"/>
          <w:b/>
          <w:color w:val="000000"/>
          <w:w w:val="90"/>
          <w:sz w:val="40"/>
          <w:szCs w:val="40"/>
        </w:rPr>
        <w:t>青少年發展與輔導</w:t>
      </w:r>
    </w:p>
    <w:p w:rsidR="00392725" w:rsidRDefault="00392725" w:rsidP="00681414">
      <w:pPr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/>
        </w:rPr>
        <w:t>1.</w:t>
      </w:r>
      <w:r w:rsidRPr="00F8448E">
        <w:rPr>
          <w:rFonts w:ascii="Calibri" w:eastAsia="標楷體" w:hAnsi="標楷體" w:cs="Times New Roman"/>
        </w:rPr>
        <w:t>父母管教態度的不一致，易使青少年對環境的適應和行為發展造成負面影響。試提出三種父母管教態度不一致的類型</w:t>
      </w:r>
      <w:r>
        <w:rPr>
          <w:rFonts w:ascii="Calibri" w:eastAsia="標楷體" w:hAnsi="標楷體" w:cs="Times New Roman" w:hint="eastAsia"/>
        </w:rPr>
        <w:t>及其</w:t>
      </w:r>
      <w:r w:rsidRPr="00F8448E">
        <w:rPr>
          <w:rFonts w:ascii="Calibri" w:eastAsia="標楷體" w:hAnsi="標楷體" w:cs="Times New Roman"/>
        </w:rPr>
        <w:t>對青少年的影響。</w:t>
      </w:r>
      <w:r w:rsidRPr="00F8448E">
        <w:rPr>
          <w:rFonts w:ascii="Calibri" w:eastAsia="標楷體" w:hAnsi="Calibri" w:cs="Times New Roman"/>
        </w:rPr>
        <w:t xml:space="preserve"> </w:t>
      </w:r>
    </w:p>
    <w:p w:rsidR="00392725" w:rsidRDefault="00392725" w:rsidP="00681414">
      <w:pPr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</w:rPr>
      </w:pPr>
      <w:r w:rsidRPr="00F8448E">
        <w:rPr>
          <w:rFonts w:ascii="Calibri" w:eastAsia="標楷體" w:hAnsi="Calibri" w:cs="Times New Roman"/>
        </w:rPr>
        <w:t>2.</w:t>
      </w:r>
      <w:r w:rsidRPr="00954D23">
        <w:rPr>
          <w:rFonts w:ascii="Calibri" w:eastAsia="標楷體" w:hAnsi="標楷體" w:cs="Times New Roman"/>
        </w:rPr>
        <w:t>阿標在學校</w:t>
      </w:r>
      <w:r w:rsidRPr="00F8448E">
        <w:rPr>
          <w:rFonts w:ascii="Calibri" w:eastAsia="標楷體" w:hAnsi="標楷體" w:cs="Times New Roman"/>
        </w:rPr>
        <w:t>很沈默寡言，但在網路上交友卻非常活躍積極，判若兩人。試</w:t>
      </w:r>
      <w:r>
        <w:rPr>
          <w:rFonts w:ascii="Calibri" w:eastAsia="標楷體" w:hAnsi="標楷體" w:cs="Times New Roman" w:hint="eastAsia"/>
        </w:rPr>
        <w:t>闡釋</w:t>
      </w:r>
      <w:r w:rsidRPr="00F8448E">
        <w:rPr>
          <w:rFonts w:ascii="Calibri" w:eastAsia="標楷體" w:hAnsi="標楷體" w:cs="Times New Roman"/>
        </w:rPr>
        <w:t>青少年在學校與網路上行為的差異所反應的心理需求。</w:t>
      </w:r>
      <w:r w:rsidRPr="00F8448E">
        <w:rPr>
          <w:rFonts w:ascii="Calibri" w:eastAsia="標楷體" w:hAnsi="Calibri" w:cs="Times New Roman"/>
        </w:rPr>
        <w:t xml:space="preserve"> </w:t>
      </w:r>
    </w:p>
    <w:p w:rsidR="00392725" w:rsidRPr="00F8448E" w:rsidRDefault="00392725" w:rsidP="00681414">
      <w:pPr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/>
        </w:rPr>
        <w:t>3.</w:t>
      </w:r>
      <w:r>
        <w:rPr>
          <w:rFonts w:ascii="Calibri" w:eastAsia="標楷體" w:hAnsi="標楷體" w:cs="Times New Roman" w:hint="eastAsia"/>
        </w:rPr>
        <w:t>創造力的培養與家庭和學校教育關係密切，請列舉一般</w:t>
      </w:r>
      <w:r w:rsidRPr="00B7286B">
        <w:rPr>
          <w:rFonts w:ascii="Calibri" w:eastAsia="標楷體" w:hAnsi="標楷體" w:cs="Times New Roman" w:hint="eastAsia"/>
          <w:u w:val="single"/>
        </w:rPr>
        <w:t>不利</w:t>
      </w:r>
      <w:r>
        <w:rPr>
          <w:rFonts w:ascii="Calibri" w:eastAsia="標楷體" w:hAnsi="標楷體" w:cs="Times New Roman" w:hint="eastAsia"/>
        </w:rPr>
        <w:t>於青少年創造力發展的</w:t>
      </w:r>
      <w:r>
        <w:rPr>
          <w:rFonts w:ascii="Calibri" w:eastAsia="標楷體" w:hAnsi="標楷體" w:cs="Times New Roman" w:hint="eastAsia"/>
        </w:rPr>
        <w:t xml:space="preserve">  </w:t>
      </w:r>
      <w:r>
        <w:rPr>
          <w:rFonts w:ascii="Calibri" w:eastAsia="標楷體" w:hAnsi="標楷體" w:cs="Times New Roman" w:hint="eastAsia"/>
        </w:rPr>
        <w:t>障礙，並說明青少年創造力的教育與輔導策略。</w:t>
      </w:r>
    </w:p>
    <w:p w:rsidR="00392725" w:rsidRDefault="00392725" w:rsidP="00392725"/>
    <w:p w:rsidR="00392725" w:rsidRDefault="00392725" w:rsidP="00392725"/>
    <w:p w:rsidR="00392725" w:rsidRDefault="00392725" w:rsidP="00392725">
      <w:pPr>
        <w:jc w:val="center"/>
        <w:rPr>
          <w:rFonts w:ascii="標楷體" w:eastAsia="標楷體" w:hAnsi="標楷體"/>
          <w:b/>
          <w:color w:val="000000"/>
          <w:w w:val="9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/>
          <w:w w:val="90"/>
          <w:sz w:val="40"/>
          <w:szCs w:val="40"/>
        </w:rPr>
        <w:t>９６青少年發展與輔導</w:t>
      </w:r>
    </w:p>
    <w:p w:rsidR="00392725" w:rsidRDefault="00392725" w:rsidP="00681414">
      <w:pPr>
        <w:tabs>
          <w:tab w:val="left" w:pos="0"/>
        </w:tabs>
        <w:spacing w:beforeLines="100"/>
        <w:jc w:val="both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/>
        </w:rPr>
        <w:t>1.</w:t>
      </w:r>
      <w:r w:rsidRPr="00F83B0B">
        <w:rPr>
          <w:rFonts w:ascii="Calibri" w:eastAsia="標楷體" w:hAnsi="標楷體" w:cs="Times New Roman" w:hint="eastAsia"/>
          <w:spacing w:val="4"/>
        </w:rPr>
        <w:t>面對中</w:t>
      </w:r>
      <w:r w:rsidRPr="00F83B0B">
        <w:rPr>
          <w:rFonts w:ascii="Calibri" w:eastAsia="標楷體" w:hAnsi="標楷體" w:cs="Times New Roman"/>
          <w:spacing w:val="4"/>
        </w:rPr>
        <w:t>學生升學或就業選擇</w:t>
      </w:r>
      <w:r w:rsidRPr="00F83B0B">
        <w:rPr>
          <w:rFonts w:ascii="Calibri" w:eastAsia="標楷體" w:hAnsi="標楷體" w:cs="Times New Roman" w:hint="eastAsia"/>
          <w:spacing w:val="4"/>
        </w:rPr>
        <w:t>的</w:t>
      </w:r>
      <w:r w:rsidRPr="00F83B0B">
        <w:rPr>
          <w:rFonts w:ascii="Calibri" w:eastAsia="標楷體" w:hAnsi="標楷體" w:cs="Times New Roman"/>
          <w:spacing w:val="4"/>
        </w:rPr>
        <w:t>迷惘時，</w:t>
      </w:r>
      <w:r w:rsidRPr="00F83B0B">
        <w:rPr>
          <w:rFonts w:ascii="Calibri" w:eastAsia="標楷體" w:hAnsi="標楷體" w:cs="Times New Roman" w:hint="eastAsia"/>
          <w:spacing w:val="4"/>
        </w:rPr>
        <w:t>就</w:t>
      </w:r>
      <w:r w:rsidRPr="00F83B0B">
        <w:rPr>
          <w:rFonts w:ascii="Calibri" w:eastAsia="標楷體" w:hAnsi="標楷體" w:cs="Times New Roman"/>
          <w:spacing w:val="4"/>
        </w:rPr>
        <w:t>生涯規劃與探索的</w:t>
      </w:r>
      <w:r w:rsidRPr="00F83B0B">
        <w:rPr>
          <w:rFonts w:ascii="Calibri" w:eastAsia="標楷體" w:hAnsi="標楷體" w:cs="Times New Roman" w:hint="eastAsia"/>
          <w:spacing w:val="4"/>
        </w:rPr>
        <w:t>觀</w:t>
      </w:r>
      <w:r w:rsidRPr="00F83B0B">
        <w:rPr>
          <w:rFonts w:ascii="Calibri" w:eastAsia="標楷體" w:hAnsi="標楷體" w:cs="Times New Roman"/>
          <w:spacing w:val="4"/>
        </w:rPr>
        <w:t>點，</w:t>
      </w:r>
      <w:r w:rsidRPr="00F83B0B">
        <w:rPr>
          <w:rFonts w:ascii="Calibri" w:eastAsia="標楷體" w:hAnsi="標楷體" w:cs="Times New Roman" w:hint="eastAsia"/>
          <w:spacing w:val="4"/>
        </w:rPr>
        <w:t>教師可提供哪些協助</w:t>
      </w:r>
      <w:r w:rsidRPr="00F83B0B">
        <w:rPr>
          <w:rFonts w:ascii="Calibri" w:eastAsia="標楷體" w:hAnsi="標楷體" w:cs="Times New Roman"/>
          <w:spacing w:val="4"/>
        </w:rPr>
        <w:t>？</w:t>
      </w:r>
      <w:r w:rsidRPr="00E15291">
        <w:rPr>
          <w:rFonts w:ascii="Calibri" w:eastAsia="標楷體" w:hAnsi="Calibri" w:cs="Times New Roman"/>
          <w:spacing w:val="6"/>
        </w:rPr>
        <w:t xml:space="preserve"> </w:t>
      </w:r>
    </w:p>
    <w:p w:rsidR="00392725" w:rsidRDefault="00392725" w:rsidP="00681414">
      <w:pPr>
        <w:tabs>
          <w:tab w:val="left" w:pos="0"/>
        </w:tabs>
        <w:spacing w:beforeLines="100" w:afterLines="100"/>
        <w:jc w:val="both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/>
        </w:rPr>
        <w:t>2.</w:t>
      </w:r>
      <w:r w:rsidRPr="00E15291">
        <w:rPr>
          <w:rFonts w:ascii="Calibri" w:eastAsia="標楷體" w:hAnsi="標楷體" w:cs="Times New Roman"/>
          <w:spacing w:val="6"/>
        </w:rPr>
        <w:t>青少年社會化的重要任務有哪些？</w:t>
      </w:r>
      <w:r w:rsidRPr="00547F0F">
        <w:rPr>
          <w:rFonts w:ascii="Calibri" w:eastAsia="標楷體" w:hAnsi="Calibri" w:cs="Times New Roman"/>
        </w:rPr>
        <w:t xml:space="preserve"> </w:t>
      </w:r>
    </w:p>
    <w:p w:rsidR="00392725" w:rsidRDefault="00392725" w:rsidP="00681414">
      <w:pPr>
        <w:tabs>
          <w:tab w:val="left" w:pos="0"/>
        </w:tabs>
        <w:spacing w:beforeLines="100"/>
        <w:ind w:left="-24"/>
        <w:jc w:val="both"/>
        <w:rPr>
          <w:rFonts w:ascii="Calibri" w:eastAsia="標楷體" w:hAnsi="Calibri" w:cs="Times New Roman"/>
        </w:rPr>
      </w:pPr>
      <w:r>
        <w:rPr>
          <w:rFonts w:ascii="Calibri" w:eastAsia="標楷體" w:hAnsi="Calibri" w:cs="Times New Roman" w:hint="eastAsia"/>
        </w:rPr>
        <w:tab/>
      </w:r>
      <w:r>
        <w:rPr>
          <w:rFonts w:ascii="Calibri" w:eastAsia="標楷體" w:hAnsi="Calibri" w:cs="Times New Roman"/>
        </w:rPr>
        <w:t>3.</w:t>
      </w:r>
      <w:r w:rsidRPr="00E15291">
        <w:rPr>
          <w:rFonts w:ascii="Calibri" w:eastAsia="標楷體" w:hAnsi="標楷體" w:cs="Times New Roman"/>
          <w:spacing w:val="10"/>
        </w:rPr>
        <w:t>你是高中某一班的導師，看到班</w:t>
      </w:r>
      <w:r w:rsidRPr="00E15291">
        <w:rPr>
          <w:rFonts w:ascii="Calibri" w:eastAsia="標楷體" w:hAnsi="標楷體" w:cs="Times New Roman" w:hint="eastAsia"/>
          <w:spacing w:val="10"/>
        </w:rPr>
        <w:t>上有位</w:t>
      </w:r>
      <w:r w:rsidRPr="00E15291">
        <w:rPr>
          <w:rFonts w:ascii="Calibri" w:eastAsia="標楷體" w:hAnsi="標楷體" w:cs="Times New Roman"/>
          <w:spacing w:val="10"/>
        </w:rPr>
        <w:t>學生，常悶悶不樂，愁眉不展。有一回你找</w:t>
      </w:r>
      <w:r w:rsidRPr="00E15291">
        <w:rPr>
          <w:rFonts w:ascii="Calibri" w:eastAsia="標楷體" w:hAnsi="標楷體" w:cs="Times New Roman" w:hint="eastAsia"/>
          <w:spacing w:val="10"/>
        </w:rPr>
        <w:t>他</w:t>
      </w:r>
      <w:r w:rsidRPr="00E15291">
        <w:rPr>
          <w:rFonts w:ascii="Calibri" w:eastAsia="標楷體" w:hAnsi="標楷體" w:cs="Times New Roman"/>
          <w:spacing w:val="10"/>
        </w:rPr>
        <w:t>談話，</w:t>
      </w:r>
      <w:r w:rsidRPr="00E15291">
        <w:rPr>
          <w:rFonts w:ascii="Calibri" w:eastAsia="標楷體" w:hAnsi="標楷體" w:cs="Times New Roman" w:hint="eastAsia"/>
          <w:spacing w:val="10"/>
        </w:rPr>
        <w:t>他</w:t>
      </w:r>
      <w:r w:rsidRPr="00E15291">
        <w:rPr>
          <w:rFonts w:ascii="Calibri" w:eastAsia="標楷體" w:hAnsi="標楷體" w:cs="Times New Roman"/>
          <w:spacing w:val="10"/>
        </w:rPr>
        <w:t>在言詞中透露輕生之意，你該如何處理？</w:t>
      </w:r>
      <w:r w:rsidRPr="00E15291">
        <w:rPr>
          <w:rFonts w:ascii="Calibri" w:eastAsia="標楷體" w:hAnsi="Calibri" w:cs="Times New Roman"/>
          <w:spacing w:val="10"/>
        </w:rPr>
        <w:t xml:space="preserve"> </w:t>
      </w:r>
    </w:p>
    <w:p w:rsidR="00392725" w:rsidRDefault="00392725">
      <w:pPr>
        <w:widowControl/>
      </w:pPr>
      <w:r>
        <w:br w:type="page"/>
      </w:r>
    </w:p>
    <w:p w:rsidR="00392725" w:rsidRDefault="00392725" w:rsidP="00392725">
      <w:pPr>
        <w:jc w:val="center"/>
        <w:rPr>
          <w:rFonts w:ascii="標楷體" w:eastAsia="標楷體" w:hAnsi="標楷體"/>
          <w:b/>
          <w:color w:val="000000"/>
          <w:w w:val="9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/>
          <w:w w:val="90"/>
          <w:sz w:val="40"/>
          <w:szCs w:val="40"/>
        </w:rPr>
        <w:lastRenderedPageBreak/>
        <w:t>95青少年發展與輔導</w:t>
      </w:r>
    </w:p>
    <w:p w:rsidR="00392725" w:rsidRPr="004F06F0" w:rsidRDefault="00392725" w:rsidP="00681414">
      <w:pPr>
        <w:tabs>
          <w:tab w:val="left" w:pos="0"/>
        </w:tabs>
        <w:spacing w:beforeLines="40" w:line="240" w:lineRule="atLeast"/>
        <w:ind w:rightChars="300" w:right="720"/>
        <w:jc w:val="both"/>
        <w:rPr>
          <w:rFonts w:ascii="Calibri" w:eastAsia="標楷體" w:hAnsi="Calibri" w:cs="Times New Roman"/>
        </w:rPr>
      </w:pPr>
      <w:r w:rsidRPr="004F06F0">
        <w:rPr>
          <w:rFonts w:ascii="Calibri" w:eastAsia="標楷體" w:hAnsi="Calibri" w:cs="Times New Roman"/>
        </w:rPr>
        <w:t>1.</w:t>
      </w:r>
      <w:r w:rsidRPr="004F06F0">
        <w:rPr>
          <w:rFonts w:ascii="Calibri" w:eastAsia="標楷體" w:hAnsi="標楷體" w:cs="Times New Roman"/>
        </w:rPr>
        <w:t>請列舉</w:t>
      </w:r>
      <w:r w:rsidRPr="004F06F0">
        <w:rPr>
          <w:rFonts w:ascii="Calibri" w:eastAsia="標楷體" w:hAnsi="標楷體" w:cs="Times New Roman"/>
          <w:color w:val="000000"/>
        </w:rPr>
        <w:t>青少年常見的性生理困擾</w:t>
      </w:r>
      <w:r>
        <w:rPr>
          <w:rFonts w:ascii="Calibri" w:eastAsia="標楷體" w:hAnsi="標楷體" w:cs="Times New Roman" w:hint="eastAsia"/>
          <w:color w:val="000000"/>
        </w:rPr>
        <w:t>；並請說明</w:t>
      </w:r>
      <w:r w:rsidRPr="004F06F0">
        <w:rPr>
          <w:rFonts w:ascii="Calibri" w:eastAsia="標楷體" w:hAnsi="標楷體" w:cs="Times New Roman"/>
          <w:color w:val="000000"/>
        </w:rPr>
        <w:t>學校如何有效地推展青少年的性教育與輔導工作？</w:t>
      </w:r>
      <w:r w:rsidRPr="004F06F0">
        <w:rPr>
          <w:rFonts w:ascii="Calibri" w:eastAsia="標楷體" w:hAnsi="Calibri" w:cs="Times New Roman"/>
        </w:rPr>
        <w:t xml:space="preserve"> </w:t>
      </w:r>
    </w:p>
    <w:p w:rsidR="00392725" w:rsidRPr="004F06F0" w:rsidRDefault="00392725" w:rsidP="00392725">
      <w:pPr>
        <w:tabs>
          <w:tab w:val="left" w:pos="0"/>
        </w:tabs>
        <w:spacing w:line="240" w:lineRule="atLeast"/>
        <w:ind w:rightChars="300" w:right="720"/>
        <w:jc w:val="both"/>
        <w:rPr>
          <w:rFonts w:ascii="Calibri" w:eastAsia="標楷體" w:hAnsi="Calibri" w:cs="Times New Roman"/>
        </w:rPr>
      </w:pPr>
    </w:p>
    <w:p w:rsidR="00392725" w:rsidRPr="004F06F0" w:rsidRDefault="00392725" w:rsidP="00392725">
      <w:pPr>
        <w:tabs>
          <w:tab w:val="left" w:pos="0"/>
        </w:tabs>
        <w:spacing w:line="240" w:lineRule="atLeast"/>
        <w:ind w:rightChars="300" w:right="720"/>
        <w:jc w:val="both"/>
        <w:rPr>
          <w:rFonts w:ascii="Calibri" w:eastAsia="標楷體" w:hAnsi="Calibri" w:cs="Times New Roman"/>
        </w:rPr>
      </w:pPr>
      <w:r w:rsidRPr="004F06F0">
        <w:rPr>
          <w:rFonts w:ascii="Calibri" w:eastAsia="標楷體" w:hAnsi="Calibri" w:cs="Times New Roman"/>
        </w:rPr>
        <w:t>2.</w:t>
      </w:r>
      <w:r w:rsidRPr="004F06F0">
        <w:rPr>
          <w:rFonts w:ascii="Calibri" w:eastAsia="標楷體" w:hAnsi="標楷體" w:cs="Times New Roman"/>
          <w:color w:val="000000"/>
        </w:rPr>
        <w:t>十四歲的</w:t>
      </w:r>
      <w:r w:rsidRPr="004F06F0">
        <w:rPr>
          <w:rFonts w:ascii="Calibri" w:eastAsia="標楷體" w:hAnsi="標楷體" w:cs="Times New Roman"/>
          <w:color w:val="000000"/>
          <w:u w:val="single"/>
        </w:rPr>
        <w:t>柏恩</w:t>
      </w:r>
      <w:r w:rsidRPr="004F06F0">
        <w:rPr>
          <w:rFonts w:ascii="Calibri" w:eastAsia="標楷體" w:hAnsi="標楷體" w:cs="Times New Roman"/>
          <w:color w:val="000000"/>
        </w:rPr>
        <w:t>最近不自覺的會想多看隔壁班的女生</w:t>
      </w:r>
      <w:r w:rsidRPr="004F06F0">
        <w:rPr>
          <w:rFonts w:ascii="Calibri" w:eastAsia="標楷體" w:hAnsi="標楷體" w:cs="Times New Roman"/>
          <w:color w:val="000000"/>
          <w:u w:val="single"/>
        </w:rPr>
        <w:t>玉玲</w:t>
      </w:r>
      <w:r w:rsidRPr="004F06F0">
        <w:rPr>
          <w:rFonts w:ascii="Calibri" w:eastAsia="標楷體" w:hAnsi="標楷體" w:cs="Times New Roman"/>
          <w:color w:val="000000"/>
        </w:rPr>
        <w:t>幾眼，除了</w:t>
      </w:r>
      <w:r w:rsidRPr="004F06F0">
        <w:rPr>
          <w:rFonts w:ascii="Calibri" w:eastAsia="標楷體" w:hAnsi="標楷體" w:cs="Times New Roman"/>
          <w:color w:val="000000"/>
          <w:u w:val="single"/>
        </w:rPr>
        <w:t>玉玲</w:t>
      </w:r>
      <w:r w:rsidRPr="004F06F0">
        <w:rPr>
          <w:rFonts w:ascii="Calibri" w:eastAsia="標楷體" w:hAnsi="標楷體" w:cs="Times New Roman"/>
          <w:color w:val="000000"/>
        </w:rPr>
        <w:t>之外，似乎每個女孩都有足以吸引</w:t>
      </w:r>
      <w:r w:rsidRPr="004F06F0">
        <w:rPr>
          <w:rFonts w:ascii="Calibri" w:eastAsia="標楷體" w:hAnsi="標楷體" w:cs="Times New Roman"/>
          <w:color w:val="000000"/>
          <w:u w:val="single"/>
        </w:rPr>
        <w:t>柏恩</w:t>
      </w:r>
      <w:r w:rsidRPr="004F06F0">
        <w:rPr>
          <w:rFonts w:ascii="Calibri" w:eastAsia="標楷體" w:hAnsi="標楷體" w:cs="Times New Roman"/>
          <w:color w:val="000000"/>
        </w:rPr>
        <w:t>注意的地方，他開始與女孩們約會，而女孩們也欣喜的應允。</w:t>
      </w:r>
      <w:r>
        <w:rPr>
          <w:rFonts w:ascii="Calibri" w:eastAsia="標楷體" w:hAnsi="標楷體" w:cs="Times New Roman" w:hint="eastAsia"/>
          <w:color w:val="000000"/>
        </w:rPr>
        <w:t xml:space="preserve">      </w:t>
      </w:r>
      <w:r w:rsidRPr="004F06F0">
        <w:rPr>
          <w:rFonts w:ascii="Calibri" w:eastAsia="標楷體" w:hAnsi="標楷體" w:cs="Times New Roman"/>
          <w:color w:val="000000"/>
        </w:rPr>
        <w:t>請說明青少年的約會有哪些功能？如何輔導他們有健康的兩性交往關係？</w:t>
      </w:r>
      <w:r w:rsidRPr="004F06F0">
        <w:rPr>
          <w:rFonts w:ascii="Calibri" w:eastAsia="標楷體" w:hAnsi="Calibri" w:cs="Times New Roman"/>
        </w:rPr>
        <w:t xml:space="preserve"> </w:t>
      </w:r>
    </w:p>
    <w:p w:rsidR="00392725" w:rsidRPr="004F06F0" w:rsidRDefault="00392725" w:rsidP="00392725">
      <w:pPr>
        <w:tabs>
          <w:tab w:val="left" w:pos="0"/>
        </w:tabs>
        <w:spacing w:line="240" w:lineRule="atLeast"/>
        <w:ind w:rightChars="300" w:right="720"/>
        <w:jc w:val="both"/>
        <w:rPr>
          <w:rFonts w:ascii="Calibri" w:eastAsia="標楷體" w:hAnsi="Calibri" w:cs="Times New Roman"/>
        </w:rPr>
      </w:pPr>
    </w:p>
    <w:p w:rsidR="00392725" w:rsidRPr="004F06F0" w:rsidRDefault="00392725" w:rsidP="00392725">
      <w:pPr>
        <w:tabs>
          <w:tab w:val="left" w:pos="0"/>
        </w:tabs>
        <w:spacing w:line="240" w:lineRule="atLeast"/>
        <w:ind w:left="-24" w:rightChars="300" w:right="720"/>
        <w:jc w:val="both"/>
        <w:rPr>
          <w:rFonts w:ascii="Calibri" w:eastAsia="標楷體" w:hAnsi="Calibri" w:cs="Times New Roman"/>
          <w:color w:val="000000"/>
        </w:rPr>
      </w:pPr>
      <w:r w:rsidRPr="004F06F0">
        <w:rPr>
          <w:rFonts w:ascii="Calibri" w:eastAsia="標楷體" w:hAnsi="Calibri" w:cs="Times New Roman"/>
        </w:rPr>
        <w:tab/>
        <w:t>3.</w:t>
      </w:r>
      <w:r w:rsidRPr="004F06F0">
        <w:rPr>
          <w:rFonts w:ascii="Calibri" w:eastAsia="標楷體" w:hAnsi="標楷體" w:cs="Times New Roman"/>
        </w:rPr>
        <w:t>請以布朗費布納</w:t>
      </w:r>
      <w:r w:rsidRPr="004F06F0">
        <w:rPr>
          <w:rFonts w:ascii="Calibri" w:eastAsia="標楷體" w:hAnsi="Calibri" w:cs="Times New Roman"/>
        </w:rPr>
        <w:t>(U. Bronfenbrenner)</w:t>
      </w:r>
      <w:r w:rsidRPr="004F06F0">
        <w:rPr>
          <w:rFonts w:ascii="Calibri" w:eastAsia="標楷體" w:hAnsi="標楷體" w:cs="Times New Roman"/>
        </w:rPr>
        <w:t>之生態學模式說明青少年時期的生態特性及其教育意義。</w:t>
      </w:r>
    </w:p>
    <w:p w:rsidR="00392725" w:rsidRDefault="00392725" w:rsidP="00392725"/>
    <w:p w:rsidR="00392725" w:rsidRDefault="00392725" w:rsidP="00392725"/>
    <w:p w:rsidR="00392725" w:rsidRDefault="00392725" w:rsidP="00392725">
      <w:pPr>
        <w:jc w:val="center"/>
        <w:rPr>
          <w:rFonts w:ascii="標楷體" w:eastAsia="標楷體" w:hAnsi="標楷體" w:cs="Times New Roman"/>
          <w:b/>
          <w:color w:val="000000"/>
          <w:w w:val="9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/>
          <w:w w:val="90"/>
          <w:sz w:val="40"/>
          <w:szCs w:val="40"/>
        </w:rPr>
        <w:t>94青少年發展與輔導</w:t>
      </w:r>
    </w:p>
    <w:p w:rsidR="00392725" w:rsidRPr="00852417" w:rsidRDefault="00392725" w:rsidP="00681414">
      <w:pPr>
        <w:tabs>
          <w:tab w:val="left" w:pos="480"/>
          <w:tab w:val="left" w:pos="3000"/>
          <w:tab w:val="left" w:pos="5160"/>
          <w:tab w:val="left" w:pos="7320"/>
        </w:tabs>
        <w:spacing w:beforeLines="30" w:line="360" w:lineRule="exact"/>
        <w:ind w:left="1"/>
        <w:jc w:val="both"/>
        <w:rPr>
          <w:rFonts w:eastAsia="標楷體"/>
          <w:color w:val="000000"/>
          <w:sz w:val="22"/>
        </w:rPr>
      </w:pPr>
      <w:r w:rsidRPr="00852417">
        <w:rPr>
          <w:rFonts w:eastAsia="標楷體" w:hint="eastAsia"/>
          <w:color w:val="000000"/>
          <w:sz w:val="22"/>
        </w:rPr>
        <w:t xml:space="preserve">1. </w:t>
      </w:r>
      <w:r w:rsidRPr="00852417">
        <w:rPr>
          <w:rFonts w:eastAsia="標楷體" w:hint="eastAsia"/>
          <w:color w:val="000000"/>
          <w:sz w:val="22"/>
        </w:rPr>
        <w:t>請說明青少年在皮亞傑</w:t>
      </w:r>
      <w:r w:rsidRPr="00852417">
        <w:rPr>
          <w:rFonts w:eastAsia="標楷體" w:hint="eastAsia"/>
          <w:color w:val="000000"/>
          <w:sz w:val="22"/>
        </w:rPr>
        <w:t>(J. Piaget)</w:t>
      </w:r>
      <w:r w:rsidRPr="00852417">
        <w:rPr>
          <w:rFonts w:eastAsia="標楷體" w:hint="eastAsia"/>
          <w:color w:val="000000"/>
          <w:sz w:val="22"/>
        </w:rPr>
        <w:t>形式運思期的認知發展特徵。</w:t>
      </w:r>
      <w:r w:rsidRPr="00852417">
        <w:rPr>
          <w:rFonts w:eastAsia="標楷體" w:hint="eastAsia"/>
          <w:color w:val="000000"/>
          <w:sz w:val="22"/>
        </w:rPr>
        <w:t xml:space="preserve"> </w:t>
      </w:r>
    </w:p>
    <w:p w:rsidR="00392725" w:rsidRPr="00852417" w:rsidRDefault="00392725" w:rsidP="00681414">
      <w:pPr>
        <w:tabs>
          <w:tab w:val="left" w:pos="480"/>
          <w:tab w:val="left" w:pos="3000"/>
          <w:tab w:val="left" w:pos="5160"/>
          <w:tab w:val="left" w:pos="7320"/>
        </w:tabs>
        <w:spacing w:beforeLines="30" w:line="360" w:lineRule="exact"/>
        <w:jc w:val="both"/>
        <w:rPr>
          <w:rFonts w:eastAsia="標楷體"/>
          <w:color w:val="000000"/>
          <w:sz w:val="22"/>
        </w:rPr>
      </w:pPr>
    </w:p>
    <w:p w:rsidR="00392725" w:rsidRDefault="00392725" w:rsidP="00681414">
      <w:pPr>
        <w:tabs>
          <w:tab w:val="left" w:pos="480"/>
          <w:tab w:val="left" w:pos="3000"/>
          <w:tab w:val="left" w:pos="5160"/>
          <w:tab w:val="left" w:pos="7320"/>
        </w:tabs>
        <w:spacing w:beforeLines="30" w:line="360" w:lineRule="exact"/>
        <w:jc w:val="both"/>
        <w:rPr>
          <w:rFonts w:eastAsia="標楷體"/>
          <w:color w:val="000000"/>
          <w:sz w:val="22"/>
        </w:rPr>
      </w:pPr>
      <w:r w:rsidRPr="00852417">
        <w:rPr>
          <w:rFonts w:eastAsia="標楷體" w:hint="eastAsia"/>
          <w:color w:val="000000"/>
          <w:sz w:val="22"/>
        </w:rPr>
        <w:t xml:space="preserve">2. </w:t>
      </w:r>
      <w:r w:rsidRPr="00852417">
        <w:rPr>
          <w:rFonts w:eastAsia="標楷體" w:hint="eastAsia"/>
          <w:color w:val="000000"/>
          <w:sz w:val="22"/>
        </w:rPr>
        <w:t>青少年常常給人「血氣方剛」容易衝動的印象。當你的學生聚眾鬥毆，你將會如何處理﹖</w:t>
      </w:r>
    </w:p>
    <w:p w:rsidR="00392725" w:rsidRPr="00852417" w:rsidRDefault="00392725" w:rsidP="00392725">
      <w:pPr>
        <w:tabs>
          <w:tab w:val="left" w:pos="480"/>
          <w:tab w:val="left" w:pos="3000"/>
          <w:tab w:val="left" w:pos="5160"/>
          <w:tab w:val="left" w:pos="7320"/>
        </w:tabs>
        <w:spacing w:line="360" w:lineRule="exact"/>
        <w:jc w:val="both"/>
        <w:rPr>
          <w:rFonts w:eastAsia="標楷體"/>
          <w:color w:val="000000"/>
          <w:sz w:val="22"/>
        </w:rPr>
      </w:pPr>
      <w:r w:rsidRPr="00852417">
        <w:rPr>
          <w:rFonts w:eastAsia="標楷體" w:hint="eastAsia"/>
          <w:color w:val="000000"/>
          <w:sz w:val="22"/>
        </w:rPr>
        <w:t>事後應如何處理以預防不斷報復之後果﹖</w:t>
      </w:r>
      <w:r w:rsidRPr="00852417">
        <w:rPr>
          <w:rFonts w:eastAsia="標楷體" w:hint="eastAsia"/>
          <w:color w:val="000000"/>
          <w:sz w:val="22"/>
        </w:rPr>
        <w:t xml:space="preserve"> </w:t>
      </w:r>
    </w:p>
    <w:p w:rsidR="00392725" w:rsidRPr="00E31659" w:rsidRDefault="00392725" w:rsidP="00681414">
      <w:pPr>
        <w:tabs>
          <w:tab w:val="left" w:pos="480"/>
          <w:tab w:val="left" w:pos="3000"/>
          <w:tab w:val="left" w:pos="5160"/>
          <w:tab w:val="left" w:pos="7320"/>
        </w:tabs>
        <w:spacing w:beforeLines="30" w:line="360" w:lineRule="exact"/>
        <w:jc w:val="both"/>
        <w:rPr>
          <w:rFonts w:eastAsia="標楷體"/>
          <w:color w:val="000000"/>
          <w:sz w:val="22"/>
        </w:rPr>
      </w:pPr>
    </w:p>
    <w:p w:rsidR="00392725" w:rsidRPr="00852417" w:rsidRDefault="00392725" w:rsidP="00681414">
      <w:pPr>
        <w:tabs>
          <w:tab w:val="left" w:pos="480"/>
          <w:tab w:val="left" w:pos="3000"/>
          <w:tab w:val="left" w:pos="5160"/>
          <w:tab w:val="left" w:pos="7320"/>
        </w:tabs>
        <w:spacing w:beforeLines="30" w:line="360" w:lineRule="exact"/>
        <w:ind w:left="1"/>
        <w:jc w:val="both"/>
        <w:rPr>
          <w:rFonts w:eastAsia="標楷體"/>
          <w:color w:val="000000"/>
          <w:sz w:val="22"/>
        </w:rPr>
      </w:pPr>
      <w:r w:rsidRPr="00852417">
        <w:rPr>
          <w:rFonts w:eastAsia="標楷體" w:hint="eastAsia"/>
          <w:color w:val="000000"/>
          <w:sz w:val="22"/>
        </w:rPr>
        <w:t xml:space="preserve">3. </w:t>
      </w:r>
      <w:r w:rsidRPr="00852417">
        <w:rPr>
          <w:rFonts w:eastAsia="標楷體" w:hint="eastAsia"/>
          <w:color w:val="000000"/>
          <w:sz w:val="22"/>
        </w:rPr>
        <w:t>請分別就目標、原則及方法說明教師應如何促進青少年學生的道德發展。</w:t>
      </w:r>
    </w:p>
    <w:p w:rsidR="00392725" w:rsidRPr="00392725" w:rsidRDefault="00392725" w:rsidP="00392725"/>
    <w:sectPr w:rsidR="00392725" w:rsidRPr="00392725" w:rsidSect="0039272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D3" w:rsidRDefault="001158D3" w:rsidP="00681414">
      <w:r>
        <w:separator/>
      </w:r>
    </w:p>
  </w:endnote>
  <w:endnote w:type="continuationSeparator" w:id="1">
    <w:p w:rsidR="001158D3" w:rsidRDefault="001158D3" w:rsidP="0068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D3" w:rsidRDefault="001158D3" w:rsidP="00681414">
      <w:r>
        <w:separator/>
      </w:r>
    </w:p>
  </w:footnote>
  <w:footnote w:type="continuationSeparator" w:id="1">
    <w:p w:rsidR="001158D3" w:rsidRDefault="001158D3" w:rsidP="0068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14" w:rsidRPr="00681414" w:rsidRDefault="00681414" w:rsidP="00681414">
    <w:pPr>
      <w:ind w:leftChars="178" w:left="480" w:hangingChars="22" w:hanging="53"/>
      <w:jc w:val="center"/>
      <w:rPr>
        <w:rFonts w:eastAsia="標楷體"/>
        <w:b/>
      </w:rPr>
    </w:pPr>
    <w:r>
      <w:rPr>
        <w:rFonts w:eastAsia="標楷體" w:hAnsi="標楷體" w:hint="eastAsia"/>
        <w:b/>
      </w:rPr>
      <w:t>（請以黑色、藍色原子筆或鋼筆於答案卷上</w:t>
    </w:r>
    <w:r>
      <w:rPr>
        <w:rFonts w:eastAsia="標楷體" w:hAnsi="標楷體" w:hint="eastAsia"/>
        <w:b/>
        <w:u w:val="single"/>
      </w:rPr>
      <w:t>由左而右</w:t>
    </w:r>
    <w:r>
      <w:rPr>
        <w:rFonts w:eastAsia="標楷體" w:hAnsi="標楷體" w:hint="eastAsia"/>
        <w:b/>
      </w:rPr>
      <w:t>、</w:t>
    </w:r>
    <w:r>
      <w:rPr>
        <w:rFonts w:eastAsia="標楷體" w:hAnsi="標楷體" w:hint="eastAsia"/>
        <w:b/>
        <w:u w:val="single"/>
      </w:rPr>
      <w:t>由上而下</w:t>
    </w:r>
    <w:r>
      <w:rPr>
        <w:rFonts w:eastAsia="標楷體" w:hAnsi="標楷體" w:hint="eastAsia"/>
        <w:b/>
      </w:rPr>
      <w:t>、</w:t>
    </w:r>
    <w:r>
      <w:rPr>
        <w:rFonts w:eastAsia="標楷體" w:hAnsi="標楷體" w:hint="eastAsia"/>
        <w:b/>
        <w:u w:val="single"/>
      </w:rPr>
      <w:t>橫式</w:t>
    </w:r>
    <w:r>
      <w:rPr>
        <w:rFonts w:eastAsia="標楷體" w:hAnsi="標楷體" w:hint="eastAsia"/>
        <w:b/>
      </w:rPr>
      <w:t>書寫）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725"/>
    <w:rsid w:val="001158D3"/>
    <w:rsid w:val="00392725"/>
    <w:rsid w:val="005B715B"/>
    <w:rsid w:val="00681414"/>
    <w:rsid w:val="009A7ECE"/>
    <w:rsid w:val="00D3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4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1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14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1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2015-02-21T02:21:00Z</dcterms:created>
  <dcterms:modified xsi:type="dcterms:W3CDTF">2015-02-21T02:50:00Z</dcterms:modified>
</cp:coreProperties>
</file>