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30" w:type="dxa"/>
        <w:tblInd w:w="-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5"/>
        <w:gridCol w:w="1081"/>
        <w:gridCol w:w="1730"/>
        <w:gridCol w:w="294"/>
      </w:tblGrid>
      <w:tr w:rsidR="000618B9" w:rsidRPr="000618B9" w:rsidTr="000618B9">
        <w:trPr>
          <w:gridAfter w:val="2"/>
          <w:wAfter w:w="2205" w:type="dxa"/>
          <w:trHeight w:val="360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A14" w:rsidRDefault="006D19CC">
            <w:r>
              <w:rPr>
                <w:rFonts w:hint="eastAsia"/>
              </w:rPr>
              <w:t>國文整理</w:t>
            </w:r>
            <w:bookmarkStart w:id="0" w:name="_GoBack"/>
            <w:bookmarkEnd w:id="0"/>
          </w:p>
          <w:tbl>
            <w:tblPr>
              <w:tblW w:w="945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2603"/>
              <w:gridCol w:w="4012"/>
            </w:tblGrid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</w:rPr>
                    <w:t>項目 ----------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代表 ----------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作者 ----------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散文、史書之祖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尚書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不詳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國別史之祖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國語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左丘明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編年體之祖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春秋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孔子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正史、紀傳體、通史之祖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史記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司馬遷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萬言書之祖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治安策 ( 陳政事疏 )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賈誼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目錄學之祖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別錄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劉向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金石學之祖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集古錄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歐陽修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斷代史之祖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漢書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班固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紀事本末體之祖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通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鑑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記事本末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袁樞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史評之祖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史通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劉知幾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專論典章制度之祖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通典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杜佑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語錄體之祖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論語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孔門弟子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筮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書、哲理書之祖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周易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伏羲氏、文王、周公、孔子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訓詁、字書之祖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爾雅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不詳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最古之字典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說文解字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許慎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618B9" w:rsidRPr="000618B9" w:rsidTr="005F7A14">
              <w:trPr>
                <w:trHeight w:val="75"/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 w:line="75" w:lineRule="atLeast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純文學、韻文之祖</w:t>
                  </w: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br/>
                    <w:t xml:space="preserve">最早之詩歌總集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 w:line="75" w:lineRule="atLeast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詩經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 w:line="75" w:lineRule="atLeast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不可考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辭賦之祖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楚辭 ( 或離騷 )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屈原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最早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以賦名篇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之祖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荀子賦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荀子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文學批評之祖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典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論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論文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曹丕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文學批評專書之祖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文心雕龍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劉勰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詩文總集之祖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昭明文選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蕭統編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開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後世詩評之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先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詩品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鍾嶸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遊記文學之先導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水經注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酈道元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樂府詩集之祖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樂府詩集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郭茂倩編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百代詞祖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菩薩蠻、憶秦娥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李白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倚聲填詞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之祖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花間集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趙崇祚編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神話小說之祖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山海經、穆天子傳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不詳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隋書經籍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志所列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最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古之說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燕丹子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不詳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開後世說部之先河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世說新語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劉義慶編撰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白話章回小說之祖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水滸傳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施耐庵、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羅貫中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lastRenderedPageBreak/>
                    <w:t xml:space="preserve">甲骨文專書之祖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鐵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雲藏龜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劉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鶚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最早談論諸子學派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天下篇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莊子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始分各家而立名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論六家要旨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司馬談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考據學之祖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白虎通義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班固撰集其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事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七言古詩之祖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燕歌行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曹丕 </w:t>
                  </w:r>
                </w:p>
              </w:tc>
            </w:tr>
            <w:tr w:rsidR="000618B9" w:rsidRPr="000618B9" w:rsidTr="005F7A14">
              <w:trPr>
                <w:tblCellSpacing w:w="0" w:type="dxa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五言古詩之祖 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詠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史詩 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班固 </w:t>
                  </w:r>
                </w:p>
              </w:tc>
            </w:tr>
          </w:tbl>
          <w:p w:rsidR="000618B9" w:rsidRPr="000618B9" w:rsidRDefault="000618B9" w:rsidP="000618B9">
            <w:pPr>
              <w:widowControl/>
              <w:rPr>
                <w:rFonts w:ascii="新細明體" w:hAnsi="新細明體" w:cs="新細明體"/>
                <w:kern w:val="0"/>
              </w:rPr>
            </w:pPr>
          </w:p>
          <w:tbl>
            <w:tblPr>
              <w:tblW w:w="946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3307"/>
              <w:gridCol w:w="3323"/>
            </w:tblGrid>
            <w:tr w:rsidR="000618B9" w:rsidRPr="000618B9"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項目 ----------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代表 ----------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</w:rPr>
                    <w:t xml:space="preserve">　</w:t>
                  </w:r>
                </w:p>
              </w:tc>
            </w:tr>
            <w:tr w:rsidR="000618B9" w:rsidRPr="000618B9"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完成五言律詩格律者 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沈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佺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期、宋之問 </w:t>
                  </w:r>
                </w:p>
              </w:tc>
            </w:tr>
            <w:tr w:rsidR="000618B9" w:rsidRPr="000618B9"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完成七言律詩格律者 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杜審言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618B9" w:rsidRPr="000618B9"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田園詩人之祖</w:t>
                  </w: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br/>
                    <w:t>古今隱逸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詩人之宗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陶淵明 </w:t>
                  </w:r>
                </w:p>
              </w:tc>
            </w:tr>
            <w:tr w:rsidR="000618B9" w:rsidRPr="000618B9"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山水詩人之祖 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謝靈運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618B9" w:rsidRPr="000618B9"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開中晚唐社會寫實詩先聲 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杜甫 </w:t>
                  </w:r>
                </w:p>
              </w:tc>
            </w:tr>
            <w:tr w:rsidR="000618B9" w:rsidRPr="000618B9"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集古今詩學之大成 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杜甫 </w:t>
                  </w:r>
                </w:p>
              </w:tc>
            </w:tr>
            <w:tr w:rsidR="000618B9" w:rsidRPr="000618B9"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西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崑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體之祖 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李商隱 </w:t>
                  </w:r>
                </w:p>
              </w:tc>
            </w:tr>
            <w:tr w:rsidR="000618B9" w:rsidRPr="000618B9"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江西詩派之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祖 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黃庭堅或杜甫 </w:t>
                  </w:r>
                </w:p>
              </w:tc>
            </w:tr>
            <w:tr w:rsidR="000618B9" w:rsidRPr="000618B9"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集宋詞之大成 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周邦彥 </w:t>
                  </w:r>
                </w:p>
              </w:tc>
            </w:tr>
            <w:tr w:rsidR="000618B9" w:rsidRPr="000618B9"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元代散曲、戲曲作家首推 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關漢卿 </w:t>
                  </w:r>
                </w:p>
              </w:tc>
            </w:tr>
            <w:tr w:rsidR="000618B9" w:rsidRPr="000618B9"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集法家之大成 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韓非 </w:t>
                  </w:r>
                </w:p>
              </w:tc>
            </w:tr>
            <w:tr w:rsidR="000618B9" w:rsidRPr="000618B9"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集漢代經學之大成 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鄭玄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618B9" w:rsidRPr="000618B9"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宋明理學之祖 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周敦頤 </w:t>
                  </w:r>
                </w:p>
              </w:tc>
            </w:tr>
            <w:tr w:rsidR="000618B9" w:rsidRPr="000618B9"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集宋代理學 ( 經學 ) 之大成 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朱熹 </w:t>
                  </w:r>
                </w:p>
              </w:tc>
            </w:tr>
            <w:tr w:rsidR="000618B9" w:rsidRPr="000618B9"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清代樸學之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導師 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顧炎武 </w:t>
                  </w:r>
                </w:p>
              </w:tc>
            </w:tr>
            <w:tr w:rsidR="000618B9" w:rsidRPr="000618B9"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集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清代樸學之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大成 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戴震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618B9" w:rsidRPr="000618B9"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道家之始祖 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李耳 ( 老子 ) </w:t>
                  </w:r>
                </w:p>
              </w:tc>
            </w:tr>
            <w:tr w:rsidR="000618B9" w:rsidRPr="000618B9"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陽明學派之祖 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王守仁 </w:t>
                  </w:r>
                </w:p>
              </w:tc>
            </w:tr>
            <w:tr w:rsidR="000618B9" w:rsidRPr="000618B9"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桐城派之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祖 </w:t>
                  </w:r>
                </w:p>
              </w:tc>
              <w:tc>
                <w:tcPr>
                  <w:tcW w:w="6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方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苞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0618B9" w:rsidRPr="000618B9" w:rsidRDefault="000618B9" w:rsidP="000618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0618B9" w:rsidRPr="000618B9" w:rsidTr="000618B9">
        <w:trPr>
          <w:trHeight w:val="702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8B9" w:rsidRPr="000618B9" w:rsidRDefault="000618B9" w:rsidP="000618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618B9" w:rsidRPr="000618B9" w:rsidRDefault="00913DF9" w:rsidP="000618B9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w:drawing>
                <wp:inline distT="0" distB="0" distL="0" distR="0">
                  <wp:extent cx="1098550" cy="4737100"/>
                  <wp:effectExtent l="0" t="0" r="0" b="1270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473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18B9" w:rsidRPr="000618B9" w:rsidRDefault="000618B9" w:rsidP="000618B9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618B9"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0618B9" w:rsidRPr="000618B9" w:rsidTr="000618B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250" w:type="dxa"/>
          <w:trHeight w:val="36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2235"/>
              <w:gridCol w:w="543"/>
              <w:gridCol w:w="1722"/>
              <w:gridCol w:w="2265"/>
              <w:gridCol w:w="2265"/>
              <w:gridCol w:w="435"/>
            </w:tblGrid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</w:rPr>
                    <w:lastRenderedPageBreak/>
                    <w:t xml:space="preserve">項目 ----------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 xml:space="preserve">名稱 </w:t>
                  </w:r>
                  <w:r w:rsidRPr="000618B9">
                    <w:rPr>
                      <w:rFonts w:ascii="新細明體" w:hAnsi="新細明體" w:cs="新細明體"/>
                      <w:color w:val="999999"/>
                      <w:kern w:val="0"/>
                      <w:sz w:val="18"/>
                    </w:rPr>
                    <w:t>----------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lastRenderedPageBreak/>
                    <w:t xml:space="preserve">二王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王羲之、王獻之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南唐二主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李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璟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、李煜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二雅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詩經之大雅、小雅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三頌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詩經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之周頌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、魯頌、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商頌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三通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通典、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通志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、文獻通考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三禮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周禮、儀禮、禮記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四書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論語、 孟子、 大學 、中庸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四家詩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齊詩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、魯詩、韓詩、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毛詩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四史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史記、漢書、後漢書、三國志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四大奇書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水滸傳 ( 盜 ) 、三國演義 ( 奸 ) 、西遊記 ( 邪 ) 、金瓶梅 ( 淫 )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四大韻文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漢賦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、唐詩、宋詞、元曲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  <w:trHeight w:val="75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明代四大傳奇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 w:line="75" w:lineRule="atLeast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荊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( 荊釵記 ) 、劉 ( 白兔記 ) 、拜 ( 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拜月亭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) 、殺 ( 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殺狗記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)</w:t>
                  </w: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br/>
                    <w:t xml:space="preserve">◆加高明琵琶記為五大傳奇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  <w:trHeight w:val="75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五經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 w:line="75" w:lineRule="atLeast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漢：易、詩、書、儀禮、春秋</w:t>
                  </w: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br/>
                    <w:t>唐：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毛詩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、周易、尚書、禮記、左傳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金聖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歎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六大才子書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莊子、離騷、史記、杜詩、水滸傳、西廂記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六書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象形、指事、會意、形聲、轉注、假借◆形聲最多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六義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風、雅、頌、賦、比、興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六藝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禮、樂、射、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御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、書、數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六經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詩、書、易、禮、樂、春秋</w:t>
                  </w: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br/>
                    <w:t xml:space="preserve">◆漢代稱六經為六藝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十三經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易、詩、書、三禮、三傳、論語、孟子、孝經、爾雅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建安七子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孔融、陳琳、王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粲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、徐幹、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阮瑀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、應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瑒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、劉楨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竹林七賢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嵇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康、阮籍、山濤、向秀、劉伶、阮咸、王戎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漢賦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四大家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司馬相如、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揚雄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、班固、張衡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初唐四傑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王勃、楊炯、盧照鄰、駱賓王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唐宋八大家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韓愈、柳宗元、歐陽修、曾鞏、王安石、蘇洵、蘇軾、蘇轍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宋理學四派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濂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( 周敦頤 ) 、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洛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( 程顥、程頤 ) 、關 ( 張載 ) 、張載 ) 、閩 ( 朱熹 )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詞家三李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李白、李後主、李清照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蘇門四學士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黃庭堅、秦觀、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晁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補之、張耒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宋四家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黃庭堅、蔡襄、蘇軾、米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芾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北宋四大家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王安石、歐陽修、蘇軾、黃庭堅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南宋四大家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尤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袤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、楊萬里、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范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成大、陸游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明初三大古文家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宋濂、劉基、方孝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孺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公安三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袁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袁宗道、袁宏道、袁中道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lastRenderedPageBreak/>
                    <w:t xml:space="preserve">桐城三祖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方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苞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、劉大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櫆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、姚鼐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元曲四大家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關漢卿、馬致遠、白樸、鄭光祖、王實甫</w:t>
                  </w: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br/>
                    <w:t>◆鄭光祖、王實甫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可互代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 w:hint="eastAsia"/>
                      <w:kern w:val="0"/>
                      <w:sz w:val="18"/>
                      <w:szCs w:val="18"/>
                    </w:rPr>
                    <w:t>乾隆</w:t>
                  </w:r>
                  <w:proofErr w:type="gramStart"/>
                  <w:r w:rsidRPr="000618B9">
                    <w:rPr>
                      <w:rFonts w:ascii="新細明體" w:hAnsi="新細明體" w:cs="新細明體" w:hint="eastAsia"/>
                      <w:kern w:val="0"/>
                      <w:sz w:val="18"/>
                      <w:szCs w:val="18"/>
                    </w:rPr>
                    <w:t>三</w:t>
                  </w:r>
                  <w:proofErr w:type="gramEnd"/>
                  <w:r w:rsidRPr="000618B9">
                    <w:rPr>
                      <w:rFonts w:ascii="新細明體" w:hAnsi="新細明體" w:cs="新細明體" w:hint="eastAsia"/>
                      <w:kern w:val="0"/>
                      <w:sz w:val="18"/>
                      <w:szCs w:val="18"/>
                    </w:rPr>
                    <w:t>大家(以詩齊名)</w:t>
                  </w: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袁枚、蔣士銓、趙翼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賦聖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司馬相如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草聖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張芝、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張旭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書聖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王羲之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詩仙、</w:t>
                  </w: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詩俠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李白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詩聖、詩史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杜甫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詩佛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王維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詩天子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王昌齡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詩鬼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李賀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proofErr w:type="gramStart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>詩豪</w:t>
                  </w:r>
                  <w:proofErr w:type="gramEnd"/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劉禹錫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詞中之聖、詞中之帝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李煜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閨秀詞人第一 </w:t>
                  </w: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李清照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南宋第一詩人 </w:t>
                  </w:r>
                </w:p>
                <w:p w:rsid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87" w:type="dxa"/>
                  <w:gridSpan w:val="4"/>
                </w:tcPr>
                <w:p w:rsid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  <w:r w:rsidRPr="000618B9"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  <w:t xml:space="preserve">陸游 </w:t>
                  </w:r>
                </w:p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618B9" w:rsidTr="000618B9">
              <w:tblPrEx>
                <w:tblCellSpacing w:w="0" w:type="dxa"/>
                <w:tblBorders>
                  <w:top w:val="outset" w:sz="6" w:space="0" w:color="E6F5FB"/>
                  <w:left w:val="outset" w:sz="6" w:space="0" w:color="E6F5FB"/>
                  <w:bottom w:val="outset" w:sz="6" w:space="0" w:color="E6F5FB"/>
                  <w:right w:val="outset" w:sz="6" w:space="0" w:color="E6F5FB"/>
                </w:tblBorders>
              </w:tblPrEx>
              <w:trPr>
                <w:gridAfter w:val="1"/>
                <w:wAfter w:w="435" w:type="dxa"/>
                <w:tblCellSpacing w:w="0" w:type="dxa"/>
              </w:trPr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並稱 </w:t>
                  </w:r>
                  <w:r>
                    <w:rPr>
                      <w:rStyle w:val="style25style39"/>
                    </w:rPr>
                    <w:t>----------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人名 </w:t>
                  </w:r>
                  <w:r>
                    <w:rPr>
                      <w:rStyle w:val="style25style39"/>
                    </w:rPr>
                    <w:t>----------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人名 </w:t>
                  </w:r>
                  <w:r>
                    <w:rPr>
                      <w:rStyle w:val="style25style39"/>
                    </w:rPr>
                    <w:t>----------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特點 </w:t>
                  </w:r>
                  <w:r>
                    <w:rPr>
                      <w:rStyle w:val="style25style39"/>
                    </w:rPr>
                    <w:t>----------</w:t>
                  </w:r>
                </w:p>
              </w:tc>
            </w:tr>
            <w:tr w:rsidR="000618B9" w:rsidTr="000618B9">
              <w:tblPrEx>
                <w:tblCellSpacing w:w="0" w:type="dxa"/>
                <w:tblBorders>
                  <w:top w:val="outset" w:sz="6" w:space="0" w:color="E6F5FB"/>
                  <w:left w:val="outset" w:sz="6" w:space="0" w:color="E6F5FB"/>
                  <w:bottom w:val="outset" w:sz="6" w:space="0" w:color="E6F5FB"/>
                  <w:right w:val="outset" w:sz="6" w:space="0" w:color="E6F5FB"/>
                </w:tblBorders>
              </w:tblPrEx>
              <w:trPr>
                <w:gridAfter w:val="1"/>
                <w:wAfter w:w="435" w:type="dxa"/>
                <w:tblCellSpacing w:w="0" w:type="dxa"/>
              </w:trPr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馬班 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司馬遷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班固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史學家 </w:t>
                  </w:r>
                </w:p>
              </w:tc>
            </w:tr>
            <w:tr w:rsidR="000618B9" w:rsidTr="000618B9">
              <w:tblPrEx>
                <w:tblCellSpacing w:w="0" w:type="dxa"/>
                <w:tblBorders>
                  <w:top w:val="outset" w:sz="6" w:space="0" w:color="E6F5FB"/>
                  <w:left w:val="outset" w:sz="6" w:space="0" w:color="E6F5FB"/>
                  <w:bottom w:val="outset" w:sz="6" w:space="0" w:color="E6F5FB"/>
                  <w:right w:val="outset" w:sz="6" w:space="0" w:color="E6F5FB"/>
                </w:tblBorders>
              </w:tblPrEx>
              <w:trPr>
                <w:gridAfter w:val="1"/>
                <w:wAfter w:w="435" w:type="dxa"/>
                <w:tblCellSpacing w:w="0" w:type="dxa"/>
              </w:trPr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proofErr w:type="gramStart"/>
                  <w:r>
                    <w:t>沈宋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>沈</w:t>
                  </w:r>
                  <w:proofErr w:type="gramStart"/>
                  <w:r>
                    <w:t>佺</w:t>
                  </w:r>
                  <w:proofErr w:type="gramEnd"/>
                  <w:r>
                    <w:t xml:space="preserve">期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宋之問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proofErr w:type="gramStart"/>
                  <w:r>
                    <w:t>律體謹嚴</w:t>
                  </w:r>
                  <w:proofErr w:type="gramEnd"/>
                  <w:r>
                    <w:t xml:space="preserve">精密 </w:t>
                  </w:r>
                </w:p>
              </w:tc>
            </w:tr>
            <w:tr w:rsidR="000618B9" w:rsidTr="000618B9">
              <w:tblPrEx>
                <w:tblCellSpacing w:w="0" w:type="dxa"/>
                <w:tblBorders>
                  <w:top w:val="outset" w:sz="6" w:space="0" w:color="E6F5FB"/>
                  <w:left w:val="outset" w:sz="6" w:space="0" w:color="E6F5FB"/>
                  <w:bottom w:val="outset" w:sz="6" w:space="0" w:color="E6F5FB"/>
                  <w:right w:val="outset" w:sz="6" w:space="0" w:color="E6F5FB"/>
                </w:tblBorders>
              </w:tblPrEx>
              <w:trPr>
                <w:gridAfter w:val="1"/>
                <w:wAfter w:w="435" w:type="dxa"/>
                <w:tblCellSpacing w:w="0" w:type="dxa"/>
              </w:trPr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李杜 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李白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杜甫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盛唐詩人 </w:t>
                  </w:r>
                </w:p>
              </w:tc>
            </w:tr>
            <w:tr w:rsidR="000618B9" w:rsidTr="000618B9">
              <w:tblPrEx>
                <w:tblCellSpacing w:w="0" w:type="dxa"/>
                <w:tblBorders>
                  <w:top w:val="outset" w:sz="6" w:space="0" w:color="E6F5FB"/>
                  <w:left w:val="outset" w:sz="6" w:space="0" w:color="E6F5FB"/>
                  <w:bottom w:val="outset" w:sz="6" w:space="0" w:color="E6F5FB"/>
                  <w:right w:val="outset" w:sz="6" w:space="0" w:color="E6F5FB"/>
                </w:tblBorders>
              </w:tblPrEx>
              <w:trPr>
                <w:gridAfter w:val="1"/>
                <w:wAfter w:w="435" w:type="dxa"/>
                <w:tblCellSpacing w:w="0" w:type="dxa"/>
              </w:trPr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proofErr w:type="gramStart"/>
                  <w:r>
                    <w:t>王孟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王維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孟浩然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田園詩人 </w:t>
                  </w:r>
                </w:p>
              </w:tc>
            </w:tr>
            <w:tr w:rsidR="000618B9" w:rsidTr="000618B9">
              <w:tblPrEx>
                <w:tblCellSpacing w:w="0" w:type="dxa"/>
                <w:tblBorders>
                  <w:top w:val="outset" w:sz="6" w:space="0" w:color="E6F5FB"/>
                  <w:left w:val="outset" w:sz="6" w:space="0" w:color="E6F5FB"/>
                  <w:bottom w:val="outset" w:sz="6" w:space="0" w:color="E6F5FB"/>
                  <w:right w:val="outset" w:sz="6" w:space="0" w:color="E6F5FB"/>
                </w:tblBorders>
              </w:tblPrEx>
              <w:trPr>
                <w:gridAfter w:val="1"/>
                <w:wAfter w:w="435" w:type="dxa"/>
                <w:tblCellSpacing w:w="0" w:type="dxa"/>
              </w:trPr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元白 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>元</w:t>
                  </w:r>
                  <w:proofErr w:type="gramStart"/>
                  <w:r>
                    <w:t>稹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白居易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>時相唱和，</w:t>
                  </w:r>
                  <w:proofErr w:type="gramStart"/>
                  <w:r>
                    <w:t>倡</w:t>
                  </w:r>
                  <w:proofErr w:type="gramEnd"/>
                  <w:r>
                    <w:t xml:space="preserve">新樂府運動 </w:t>
                  </w:r>
                </w:p>
              </w:tc>
            </w:tr>
            <w:tr w:rsidR="000618B9" w:rsidTr="000618B9">
              <w:tblPrEx>
                <w:tblCellSpacing w:w="0" w:type="dxa"/>
                <w:tblBorders>
                  <w:top w:val="outset" w:sz="6" w:space="0" w:color="E6F5FB"/>
                  <w:left w:val="outset" w:sz="6" w:space="0" w:color="E6F5FB"/>
                  <w:bottom w:val="outset" w:sz="6" w:space="0" w:color="E6F5FB"/>
                  <w:right w:val="outset" w:sz="6" w:space="0" w:color="E6F5FB"/>
                </w:tblBorders>
              </w:tblPrEx>
              <w:trPr>
                <w:gridAfter w:val="1"/>
                <w:wAfter w:w="435" w:type="dxa"/>
                <w:tblCellSpacing w:w="0" w:type="dxa"/>
              </w:trPr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proofErr w:type="gramStart"/>
                  <w:r>
                    <w:t>劉白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劉禹錫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白居易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中唐社會詩人 </w:t>
                  </w:r>
                </w:p>
              </w:tc>
            </w:tr>
            <w:tr w:rsidR="000618B9" w:rsidTr="000618B9">
              <w:tblPrEx>
                <w:tblCellSpacing w:w="0" w:type="dxa"/>
                <w:tblBorders>
                  <w:top w:val="outset" w:sz="6" w:space="0" w:color="E6F5FB"/>
                  <w:left w:val="outset" w:sz="6" w:space="0" w:color="E6F5FB"/>
                  <w:bottom w:val="outset" w:sz="6" w:space="0" w:color="E6F5FB"/>
                  <w:right w:val="outset" w:sz="6" w:space="0" w:color="E6F5FB"/>
                </w:tblBorders>
              </w:tblPrEx>
              <w:trPr>
                <w:gridAfter w:val="1"/>
                <w:wAfter w:w="435" w:type="dxa"/>
                <w:tblCellSpacing w:w="0" w:type="dxa"/>
              </w:trPr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proofErr w:type="gramStart"/>
                  <w:r>
                    <w:t>韓柳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韓愈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柳宗元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唐古文學家 </w:t>
                  </w:r>
                </w:p>
              </w:tc>
            </w:tr>
            <w:tr w:rsidR="000618B9" w:rsidTr="000618B9">
              <w:tblPrEx>
                <w:tblCellSpacing w:w="0" w:type="dxa"/>
                <w:tblBorders>
                  <w:top w:val="outset" w:sz="6" w:space="0" w:color="E6F5FB"/>
                  <w:left w:val="outset" w:sz="6" w:space="0" w:color="E6F5FB"/>
                  <w:bottom w:val="outset" w:sz="6" w:space="0" w:color="E6F5FB"/>
                  <w:right w:val="outset" w:sz="6" w:space="0" w:color="E6F5FB"/>
                </w:tblBorders>
              </w:tblPrEx>
              <w:trPr>
                <w:gridAfter w:val="1"/>
                <w:wAfter w:w="435" w:type="dxa"/>
                <w:tblCellSpacing w:w="0" w:type="dxa"/>
              </w:trPr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proofErr w:type="gramStart"/>
                  <w:r>
                    <w:t>韓歐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韓愈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歐陽修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唐宋古文學家 </w:t>
                  </w:r>
                </w:p>
              </w:tc>
            </w:tr>
            <w:tr w:rsidR="000618B9" w:rsidTr="000618B9">
              <w:tblPrEx>
                <w:tblCellSpacing w:w="0" w:type="dxa"/>
                <w:tblBorders>
                  <w:top w:val="outset" w:sz="6" w:space="0" w:color="E6F5FB"/>
                  <w:left w:val="outset" w:sz="6" w:space="0" w:color="E6F5FB"/>
                  <w:bottom w:val="outset" w:sz="6" w:space="0" w:color="E6F5FB"/>
                  <w:right w:val="outset" w:sz="6" w:space="0" w:color="E6F5FB"/>
                </w:tblBorders>
              </w:tblPrEx>
              <w:trPr>
                <w:gridAfter w:val="1"/>
                <w:wAfter w:w="435" w:type="dxa"/>
                <w:tblCellSpacing w:w="0" w:type="dxa"/>
              </w:trPr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高岑 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proofErr w:type="gramStart"/>
                  <w:r>
                    <w:t>高適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岑參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盛唐邊塞詩人 </w:t>
                  </w:r>
                </w:p>
              </w:tc>
            </w:tr>
            <w:tr w:rsidR="000618B9" w:rsidTr="000618B9">
              <w:tblPrEx>
                <w:tblCellSpacing w:w="0" w:type="dxa"/>
                <w:tblBorders>
                  <w:top w:val="outset" w:sz="6" w:space="0" w:color="E6F5FB"/>
                  <w:left w:val="outset" w:sz="6" w:space="0" w:color="E6F5FB"/>
                  <w:bottom w:val="outset" w:sz="6" w:space="0" w:color="E6F5FB"/>
                  <w:right w:val="outset" w:sz="6" w:space="0" w:color="E6F5FB"/>
                </w:tblBorders>
              </w:tblPrEx>
              <w:trPr>
                <w:gridAfter w:val="1"/>
                <w:wAfter w:w="435" w:type="dxa"/>
                <w:tblCellSpacing w:w="0" w:type="dxa"/>
              </w:trPr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小李、 ( 小 ) 杜 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李商隱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杜牧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晚唐詩人 </w:t>
                  </w:r>
                </w:p>
              </w:tc>
            </w:tr>
            <w:tr w:rsidR="000618B9" w:rsidTr="000618B9">
              <w:tblPrEx>
                <w:tblCellSpacing w:w="0" w:type="dxa"/>
                <w:tblBorders>
                  <w:top w:val="outset" w:sz="6" w:space="0" w:color="E6F5FB"/>
                  <w:left w:val="outset" w:sz="6" w:space="0" w:color="E6F5FB"/>
                  <w:bottom w:val="outset" w:sz="6" w:space="0" w:color="E6F5FB"/>
                  <w:right w:val="outset" w:sz="6" w:space="0" w:color="E6F5FB"/>
                </w:tblBorders>
              </w:tblPrEx>
              <w:trPr>
                <w:gridAfter w:val="1"/>
                <w:wAfter w:w="435" w:type="dxa"/>
                <w:tblCellSpacing w:w="0" w:type="dxa"/>
              </w:trPr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歐曾 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歐陽修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曾鞏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北宋古文家，風格相近 </w:t>
                  </w:r>
                </w:p>
              </w:tc>
            </w:tr>
            <w:tr w:rsidR="000618B9" w:rsidTr="000618B9">
              <w:tblPrEx>
                <w:tblCellSpacing w:w="0" w:type="dxa"/>
                <w:tblBorders>
                  <w:top w:val="outset" w:sz="6" w:space="0" w:color="E6F5FB"/>
                  <w:left w:val="outset" w:sz="6" w:space="0" w:color="E6F5FB"/>
                  <w:bottom w:val="outset" w:sz="6" w:space="0" w:color="E6F5FB"/>
                  <w:right w:val="outset" w:sz="6" w:space="0" w:color="E6F5FB"/>
                </w:tblBorders>
              </w:tblPrEx>
              <w:trPr>
                <w:gridAfter w:val="1"/>
                <w:wAfter w:w="435" w:type="dxa"/>
                <w:tblCellSpacing w:w="0" w:type="dxa"/>
              </w:trPr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proofErr w:type="gramStart"/>
                  <w:r>
                    <w:t>溫李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溫庭筠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李商隱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>善作</w:t>
                  </w:r>
                  <w:proofErr w:type="gramStart"/>
                  <w:r>
                    <w:t>艷</w:t>
                  </w:r>
                  <w:proofErr w:type="gramEnd"/>
                  <w:r>
                    <w:t xml:space="preserve">詞 </w:t>
                  </w:r>
                </w:p>
              </w:tc>
            </w:tr>
            <w:tr w:rsidR="000618B9" w:rsidTr="000618B9">
              <w:tblPrEx>
                <w:tblCellSpacing w:w="0" w:type="dxa"/>
                <w:tblBorders>
                  <w:top w:val="outset" w:sz="6" w:space="0" w:color="E6F5FB"/>
                  <w:left w:val="outset" w:sz="6" w:space="0" w:color="E6F5FB"/>
                  <w:bottom w:val="outset" w:sz="6" w:space="0" w:color="E6F5FB"/>
                  <w:right w:val="outset" w:sz="6" w:space="0" w:color="E6F5FB"/>
                </w:tblBorders>
              </w:tblPrEx>
              <w:trPr>
                <w:gridAfter w:val="1"/>
                <w:wAfter w:w="435" w:type="dxa"/>
                <w:tblCellSpacing w:w="0" w:type="dxa"/>
              </w:trPr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proofErr w:type="gramStart"/>
                  <w:r>
                    <w:t>蘇辛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蘇軾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辛棄疾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詩風豪放 </w:t>
                  </w:r>
                </w:p>
              </w:tc>
            </w:tr>
            <w:tr w:rsidR="000618B9" w:rsidTr="000618B9">
              <w:tblPrEx>
                <w:tblCellSpacing w:w="0" w:type="dxa"/>
                <w:tblBorders>
                  <w:top w:val="outset" w:sz="6" w:space="0" w:color="E6F5FB"/>
                  <w:left w:val="outset" w:sz="6" w:space="0" w:color="E6F5FB"/>
                  <w:bottom w:val="outset" w:sz="6" w:space="0" w:color="E6F5FB"/>
                  <w:right w:val="outset" w:sz="6" w:space="0" w:color="E6F5FB"/>
                </w:tblBorders>
              </w:tblPrEx>
              <w:trPr>
                <w:gridAfter w:val="1"/>
                <w:wAfter w:w="435" w:type="dxa"/>
                <w:tblCellSpacing w:w="0" w:type="dxa"/>
              </w:trPr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proofErr w:type="gramStart"/>
                  <w:r>
                    <w:t>張柳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張先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proofErr w:type="gramStart"/>
                  <w:r>
                    <w:t>柳永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>同</w:t>
                  </w:r>
                  <w:proofErr w:type="gramStart"/>
                  <w:r>
                    <w:t>以詞名</w:t>
                  </w:r>
                  <w:proofErr w:type="gramEnd"/>
                  <w:r>
                    <w:t xml:space="preserve"> </w:t>
                  </w:r>
                </w:p>
              </w:tc>
            </w:tr>
            <w:tr w:rsidR="000618B9" w:rsidTr="000618B9">
              <w:tblPrEx>
                <w:tblCellSpacing w:w="0" w:type="dxa"/>
                <w:tblBorders>
                  <w:top w:val="outset" w:sz="6" w:space="0" w:color="E6F5FB"/>
                  <w:left w:val="outset" w:sz="6" w:space="0" w:color="E6F5FB"/>
                  <w:bottom w:val="outset" w:sz="6" w:space="0" w:color="E6F5FB"/>
                  <w:right w:val="outset" w:sz="6" w:space="0" w:color="E6F5FB"/>
                </w:tblBorders>
              </w:tblPrEx>
              <w:trPr>
                <w:gridAfter w:val="1"/>
                <w:wAfter w:w="435" w:type="dxa"/>
                <w:tblCellSpacing w:w="0" w:type="dxa"/>
              </w:trPr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lastRenderedPageBreak/>
                    <w:t>雙</w:t>
                  </w:r>
                  <w:proofErr w:type="gramStart"/>
                  <w:r>
                    <w:t>璧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張可久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proofErr w:type="gramStart"/>
                  <w:r>
                    <w:t>喬吉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同以曲名 </w:t>
                  </w:r>
                </w:p>
              </w:tc>
            </w:tr>
            <w:tr w:rsidR="000618B9" w:rsidTr="000618B9">
              <w:tblPrEx>
                <w:tblCellSpacing w:w="0" w:type="dxa"/>
                <w:tblBorders>
                  <w:top w:val="outset" w:sz="6" w:space="0" w:color="E6F5FB"/>
                  <w:left w:val="outset" w:sz="6" w:space="0" w:color="E6F5FB"/>
                  <w:bottom w:val="outset" w:sz="6" w:space="0" w:color="E6F5FB"/>
                  <w:right w:val="outset" w:sz="6" w:space="0" w:color="E6F5FB"/>
                </w:tblBorders>
              </w:tblPrEx>
              <w:trPr>
                <w:gridAfter w:val="1"/>
                <w:wAfter w:w="435" w:type="dxa"/>
                <w:tblCellSpacing w:w="0" w:type="dxa"/>
              </w:trPr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程朱 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二程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朱熹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宋朝理學家 </w:t>
                  </w:r>
                </w:p>
              </w:tc>
            </w:tr>
            <w:tr w:rsidR="000618B9" w:rsidTr="000618B9">
              <w:tblPrEx>
                <w:tblCellSpacing w:w="0" w:type="dxa"/>
                <w:tblBorders>
                  <w:top w:val="outset" w:sz="6" w:space="0" w:color="E6F5FB"/>
                  <w:left w:val="outset" w:sz="6" w:space="0" w:color="E6F5FB"/>
                  <w:bottom w:val="outset" w:sz="6" w:space="0" w:color="E6F5FB"/>
                  <w:right w:val="outset" w:sz="6" w:space="0" w:color="E6F5FB"/>
                </w:tblBorders>
              </w:tblPrEx>
              <w:trPr>
                <w:gridAfter w:val="1"/>
                <w:wAfter w:w="435" w:type="dxa"/>
                <w:tblCellSpacing w:w="0" w:type="dxa"/>
              </w:trPr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proofErr w:type="gramStart"/>
                  <w:r>
                    <w:t>陸王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陸九淵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r>
                    <w:t xml:space="preserve">王陽明 </w:t>
                  </w:r>
                </w:p>
              </w:tc>
              <w:tc>
                <w:tcPr>
                  <w:tcW w:w="2265" w:type="dxa"/>
                  <w:tcBorders>
                    <w:top w:val="outset" w:sz="6" w:space="0" w:color="E6F5FB"/>
                    <w:left w:val="outset" w:sz="6" w:space="0" w:color="E6F5FB"/>
                    <w:bottom w:val="outset" w:sz="6" w:space="0" w:color="E6F5FB"/>
                    <w:right w:val="outset" w:sz="6" w:space="0" w:color="E6F5FB"/>
                  </w:tcBorders>
                </w:tcPr>
                <w:p w:rsidR="000618B9" w:rsidRDefault="000618B9">
                  <w:pPr>
                    <w:pStyle w:val="style25"/>
                  </w:pPr>
                  <w:proofErr w:type="gramStart"/>
                  <w:r>
                    <w:t>同主心性</w:t>
                  </w:r>
                  <w:proofErr w:type="gramEnd"/>
                  <w:r>
                    <w:t xml:space="preserve">之學 </w:t>
                  </w:r>
                </w:p>
              </w:tc>
            </w:tr>
            <w:tr w:rsidR="000618B9" w:rsidRPr="000618B9" w:rsidTr="000618B9">
              <w:trPr>
                <w:gridBefore w:val="1"/>
                <w:wBefore w:w="30" w:type="dxa"/>
              </w:trPr>
              <w:tc>
                <w:tcPr>
                  <w:tcW w:w="2778" w:type="dxa"/>
                  <w:gridSpan w:val="2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87" w:type="dxa"/>
                  <w:gridSpan w:val="4"/>
                </w:tcPr>
                <w:p w:rsidR="000618B9" w:rsidRPr="000618B9" w:rsidRDefault="000618B9" w:rsidP="000618B9">
                  <w:pPr>
                    <w:widowControl/>
                    <w:spacing w:before="100" w:beforeAutospacing="1" w:after="100" w:afterAutospacing="1"/>
                    <w:rPr>
                      <w:rFonts w:ascii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618B9" w:rsidRPr="000618B9" w:rsidRDefault="000618B9" w:rsidP="000618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0618B9" w:rsidRPr="000618B9" w:rsidTr="000618B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105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8B9" w:rsidRPr="000618B9" w:rsidRDefault="000618B9" w:rsidP="000618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0618B9" w:rsidRPr="000618B9" w:rsidRDefault="000618B9" w:rsidP="000618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18B9" w:rsidRPr="000618B9" w:rsidRDefault="000618B9" w:rsidP="000618B9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618B9"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</w:tbl>
    <w:p w:rsidR="0086239B" w:rsidRDefault="0086239B"/>
    <w:sectPr w:rsidR="0086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B9"/>
    <w:rsid w:val="000618B9"/>
    <w:rsid w:val="00264316"/>
    <w:rsid w:val="00351786"/>
    <w:rsid w:val="005F7A14"/>
    <w:rsid w:val="006D19CC"/>
    <w:rsid w:val="0086239B"/>
    <w:rsid w:val="00913DF9"/>
    <w:rsid w:val="00A7159B"/>
    <w:rsid w:val="00B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rsid w:val="000618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style38">
    <w:name w:val="style38"/>
    <w:basedOn w:val="a"/>
    <w:rsid w:val="000618B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style25style36">
    <w:name w:val="style25 style36"/>
    <w:basedOn w:val="a"/>
    <w:rsid w:val="000618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25style39">
    <w:name w:val="style25 style39"/>
    <w:basedOn w:val="a0"/>
    <w:rsid w:val="000618B9"/>
  </w:style>
  <w:style w:type="paragraph" w:customStyle="1" w:styleId="style40">
    <w:name w:val="style40"/>
    <w:basedOn w:val="a"/>
    <w:rsid w:val="000618B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style25style41">
    <w:name w:val="style25 style41"/>
    <w:basedOn w:val="a"/>
    <w:rsid w:val="000618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391">
    <w:name w:val="style391"/>
    <w:basedOn w:val="a0"/>
    <w:rsid w:val="000618B9"/>
    <w:rPr>
      <w:color w:val="999999"/>
      <w:sz w:val="18"/>
      <w:szCs w:val="18"/>
    </w:rPr>
  </w:style>
  <w:style w:type="paragraph" w:styleId="a3">
    <w:name w:val="Balloon Text"/>
    <w:basedOn w:val="a"/>
    <w:link w:val="a4"/>
    <w:rsid w:val="00913DF9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rsid w:val="00913DF9"/>
    <w:rPr>
      <w:rFonts w:ascii="Heiti TC Light" w:eastAsia="Heiti TC Light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rsid w:val="000618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style38">
    <w:name w:val="style38"/>
    <w:basedOn w:val="a"/>
    <w:rsid w:val="000618B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style25style36">
    <w:name w:val="style25 style36"/>
    <w:basedOn w:val="a"/>
    <w:rsid w:val="000618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25style39">
    <w:name w:val="style25 style39"/>
    <w:basedOn w:val="a0"/>
    <w:rsid w:val="000618B9"/>
  </w:style>
  <w:style w:type="paragraph" w:customStyle="1" w:styleId="style40">
    <w:name w:val="style40"/>
    <w:basedOn w:val="a"/>
    <w:rsid w:val="000618B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style25style41">
    <w:name w:val="style25 style41"/>
    <w:basedOn w:val="a"/>
    <w:rsid w:val="000618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391">
    <w:name w:val="style391"/>
    <w:basedOn w:val="a0"/>
    <w:rsid w:val="000618B9"/>
    <w:rPr>
      <w:color w:val="999999"/>
      <w:sz w:val="18"/>
      <w:szCs w:val="18"/>
    </w:rPr>
  </w:style>
  <w:style w:type="paragraph" w:styleId="a3">
    <w:name w:val="Balloon Text"/>
    <w:basedOn w:val="a"/>
    <w:link w:val="a4"/>
    <w:rsid w:val="00913DF9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rsid w:val="00913DF9"/>
    <w:rPr>
      <w:rFonts w:ascii="Heiti TC Light" w:eastAsia="Heiti TC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項目 ----------</vt:lpstr>
    </vt:vector>
  </TitlesOfParts>
  <Manager/>
  <Company/>
  <LinksUpToDate>false</LinksUpToDate>
  <CharactersWithSpaces>2656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國文必殺總整理</dc:title>
  <dc:subject/>
  <dc:creator/>
  <cp:keywords/>
  <dc:description/>
  <cp:lastModifiedBy>p9p9p9</cp:lastModifiedBy>
  <cp:revision>2</cp:revision>
  <dcterms:created xsi:type="dcterms:W3CDTF">2014-06-05T03:31:00Z</dcterms:created>
  <dcterms:modified xsi:type="dcterms:W3CDTF">2014-11-14T15:32:00Z</dcterms:modified>
  <cp:category/>
</cp:coreProperties>
</file>