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64" w:rsidRPr="00157910" w:rsidRDefault="00752867" w:rsidP="00157910">
      <w:pPr>
        <w:jc w:val="center"/>
        <w:rPr>
          <w:rFonts w:ascii="標楷體" w:eastAsia="標楷體" w:hAnsi="標楷體"/>
          <w:sz w:val="28"/>
        </w:rPr>
      </w:pPr>
      <w:r w:rsidRPr="00543B4A">
        <w:rPr>
          <w:rFonts w:ascii="標楷體" w:eastAsia="標楷體" w:hAnsi="標楷體"/>
          <w:sz w:val="28"/>
        </w:rPr>
        <w:fldChar w:fldCharType="begin"/>
      </w:r>
      <w:r w:rsidR="004D5FC4" w:rsidRPr="00543B4A">
        <w:rPr>
          <w:rFonts w:ascii="標楷體" w:eastAsia="標楷體" w:hAnsi="標楷體"/>
          <w:sz w:val="28"/>
        </w:rPr>
        <w:instrText xml:space="preserve"> HYPERLINK "http://www4.inservice.edu.tw/script/CourseView.aspx?CourseId=1631898" \t "_blank" </w:instrText>
      </w:r>
      <w:r w:rsidRPr="00543B4A">
        <w:rPr>
          <w:rFonts w:ascii="標楷體" w:eastAsia="標楷體" w:hAnsi="標楷體"/>
          <w:sz w:val="28"/>
        </w:rPr>
        <w:fldChar w:fldCharType="separate"/>
      </w:r>
      <w:r w:rsidR="004D5FC4" w:rsidRPr="00543B4A">
        <w:rPr>
          <w:rFonts w:ascii="標楷體" w:eastAsia="標楷體" w:hAnsi="標楷體"/>
          <w:sz w:val="28"/>
        </w:rPr>
        <w:t>教師資格檢定考試準備研習會</w:t>
      </w:r>
      <w:r w:rsidRPr="00543B4A">
        <w:rPr>
          <w:rFonts w:ascii="標楷體" w:eastAsia="標楷體" w:hAnsi="標楷體"/>
          <w:sz w:val="28"/>
        </w:rPr>
        <w:fldChar w:fldCharType="end"/>
      </w:r>
      <w:r w:rsidR="00710052" w:rsidRPr="00543B4A">
        <w:rPr>
          <w:rFonts w:ascii="標楷體" w:eastAsia="標楷體" w:hAnsi="標楷體" w:hint="eastAsia"/>
          <w:sz w:val="28"/>
        </w:rPr>
        <w:t xml:space="preserve">  </w:t>
      </w:r>
      <w:r w:rsidR="004D5FC4" w:rsidRPr="00543B4A">
        <w:rPr>
          <w:rFonts w:ascii="標楷體" w:eastAsia="標楷體" w:hAnsi="標楷體" w:hint="eastAsia"/>
          <w:sz w:val="28"/>
        </w:rPr>
        <w:t>研習心得</w:t>
      </w:r>
    </w:p>
    <w:p w:rsidR="00274542" w:rsidRDefault="00274542" w:rsidP="0027454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3B4A">
        <w:rPr>
          <w:rFonts w:ascii="標楷體" w:eastAsia="標楷體" w:hAnsi="標楷體" w:hint="eastAsia"/>
        </w:rPr>
        <w:t>研習內容</w:t>
      </w:r>
    </w:p>
    <w:tbl>
      <w:tblPr>
        <w:tblStyle w:val="a5"/>
        <w:tblW w:w="0" w:type="auto"/>
        <w:tblLook w:val="04A0"/>
      </w:tblPr>
      <w:tblGrid>
        <w:gridCol w:w="8362"/>
      </w:tblGrid>
      <w:tr w:rsidR="00395129" w:rsidTr="00395129">
        <w:tc>
          <w:tcPr>
            <w:tcW w:w="8362" w:type="dxa"/>
          </w:tcPr>
          <w:p w:rsidR="00395129" w:rsidRPr="00603963" w:rsidRDefault="00395129" w:rsidP="003951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03963">
              <w:rPr>
                <w:rFonts w:ascii="標楷體" w:eastAsia="標楷體" w:hAnsi="標楷體" w:hint="eastAsia"/>
              </w:rPr>
              <w:t>訊息公布</w:t>
            </w:r>
          </w:p>
          <w:p w:rsidR="00395129" w:rsidRPr="00603963" w:rsidRDefault="00395129" w:rsidP="00395129">
            <w:pPr>
              <w:rPr>
                <w:rFonts w:asciiTheme="minorEastAsia" w:hAnsiTheme="minorEastAsia"/>
              </w:rPr>
            </w:pPr>
            <w:r w:rsidRPr="00603963">
              <w:rPr>
                <w:rFonts w:asciiTheme="minorEastAsia" w:hAnsiTheme="minorEastAsia" w:hint="eastAsia"/>
              </w:rPr>
              <w:t xml:space="preserve">1.陳嘉陽教授的網頁 </w:t>
            </w:r>
            <w:hyperlink r:id="rId7" w:history="1">
              <w:r w:rsidRPr="00603963">
                <w:rPr>
                  <w:rStyle w:val="a3"/>
                  <w:rFonts w:asciiTheme="minorEastAsia" w:hAnsiTheme="minorEastAsia" w:hint="eastAsia"/>
                </w:rPr>
                <w:t>www.edtesting.idv.tw</w:t>
              </w:r>
            </w:hyperlink>
            <w:r w:rsidRPr="00603963">
              <w:rPr>
                <w:rFonts w:asciiTheme="minorEastAsia" w:hAnsiTheme="minorEastAsia" w:hint="eastAsia"/>
              </w:rPr>
              <w:t>有關於</w:t>
            </w:r>
            <w:proofErr w:type="gramStart"/>
            <w:r w:rsidRPr="00603963">
              <w:rPr>
                <w:rFonts w:asciiTheme="minorEastAsia" w:hAnsiTheme="minorEastAsia" w:hint="eastAsia"/>
              </w:rPr>
              <w:t>教檢教甄</w:t>
            </w:r>
            <w:proofErr w:type="gramEnd"/>
            <w:r w:rsidRPr="00603963">
              <w:rPr>
                <w:rFonts w:asciiTheme="minorEastAsia" w:hAnsiTheme="minorEastAsia" w:hint="eastAsia"/>
              </w:rPr>
              <w:t>的資訊，另外在</w:t>
            </w:r>
            <w:proofErr w:type="spellStart"/>
            <w:r w:rsidRPr="00603963">
              <w:rPr>
                <w:rFonts w:asciiTheme="minorEastAsia" w:hAnsiTheme="minorEastAsia" w:hint="eastAsia"/>
              </w:rPr>
              <w:t>youtube</w:t>
            </w:r>
            <w:proofErr w:type="spellEnd"/>
            <w:r w:rsidRPr="00603963">
              <w:rPr>
                <w:rFonts w:asciiTheme="minorEastAsia" w:hAnsiTheme="minorEastAsia" w:hint="eastAsia"/>
              </w:rPr>
              <w:t>有教授針對教育專業科目的重點導讀。</w:t>
            </w:r>
          </w:p>
          <w:p w:rsidR="00395129" w:rsidRPr="00603963" w:rsidRDefault="00395129" w:rsidP="00395129">
            <w:pPr>
              <w:rPr>
                <w:rFonts w:asciiTheme="minorEastAsia" w:hAnsiTheme="minorEastAsia"/>
              </w:rPr>
            </w:pPr>
            <w:r w:rsidRPr="00603963">
              <w:rPr>
                <w:rFonts w:asciiTheme="minorEastAsia" w:hAnsiTheme="minorEastAsia" w:hint="eastAsia"/>
              </w:rPr>
              <w:t>2.12月份有「五等地方特考」及其他高普考也都可以嘗試報考</w:t>
            </w:r>
            <w:r w:rsidR="001F2AD9">
              <w:rPr>
                <w:rFonts w:asciiTheme="minorEastAsia" w:hAnsiTheme="minorEastAsia" w:hint="eastAsia"/>
              </w:rPr>
              <w:t>。</w:t>
            </w:r>
          </w:p>
          <w:p w:rsidR="00395129" w:rsidRPr="00603963" w:rsidRDefault="00395129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Pr="00603963">
              <w:rPr>
                <w:rFonts w:asciiTheme="minorEastAsia" w:hAnsiTheme="minorEastAsia" w:hint="eastAsia"/>
              </w:rPr>
              <w:t>近期國中小老師缺額變多且有退休潮</w:t>
            </w:r>
            <w:r w:rsidR="001F2AD9">
              <w:rPr>
                <w:rFonts w:asciiTheme="minorEastAsia" w:hAnsiTheme="minorEastAsia" w:hint="eastAsia"/>
              </w:rPr>
              <w:t>。</w:t>
            </w:r>
          </w:p>
          <w:p w:rsidR="00395129" w:rsidRDefault="00395129" w:rsidP="00395129">
            <w:pPr>
              <w:rPr>
                <w:rFonts w:ascii="標楷體" w:eastAsia="標楷體" w:hAnsi="標楷體"/>
              </w:rPr>
            </w:pPr>
          </w:p>
        </w:tc>
      </w:tr>
      <w:tr w:rsidR="00395129" w:rsidTr="00395129">
        <w:tc>
          <w:tcPr>
            <w:tcW w:w="8362" w:type="dxa"/>
          </w:tcPr>
          <w:p w:rsidR="00395129" w:rsidRPr="00603963" w:rsidRDefault="00395129" w:rsidP="003951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03963">
              <w:rPr>
                <w:rFonts w:ascii="標楷體" w:eastAsia="標楷體" w:hAnsi="標楷體" w:hint="eastAsia"/>
              </w:rPr>
              <w:t>教檢趨勢</w:t>
            </w:r>
            <w:proofErr w:type="gramEnd"/>
          </w:p>
          <w:p w:rsidR="00395129" w:rsidRDefault="00395129" w:rsidP="00395129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1.</w:t>
            </w:r>
            <w:r w:rsidRPr="00603963">
              <w:rPr>
                <w:rFonts w:asciiTheme="minorEastAsia" w:hAnsiTheme="minorEastAsia" w:hint="eastAsia"/>
              </w:rPr>
              <w:t>103年教檢考試</w:t>
            </w:r>
            <w:proofErr w:type="gramEnd"/>
            <w:r w:rsidRPr="00603963">
              <w:rPr>
                <w:rFonts w:asciiTheme="minorEastAsia" w:hAnsiTheme="minorEastAsia" w:hint="eastAsia"/>
              </w:rPr>
              <w:t>變革-提高擬真情境題比重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395129" w:rsidRPr="00603963" w:rsidRDefault="00395129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2.提高各</w:t>
            </w:r>
            <w:proofErr w:type="gramStart"/>
            <w:r>
              <w:rPr>
                <w:rFonts w:asciiTheme="minorEastAsia" w:hAnsiTheme="minorEastAsia" w:hint="eastAsia"/>
              </w:rPr>
              <w:t>科非選擇題及題組型</w:t>
            </w:r>
            <w:proofErr w:type="gramEnd"/>
            <w:r>
              <w:rPr>
                <w:rFonts w:asciiTheme="minorEastAsia" w:hAnsiTheme="minorEastAsia" w:hint="eastAsia"/>
              </w:rPr>
              <w:t>比重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395129" w:rsidRDefault="0027238A" w:rsidP="00395129">
            <w:pPr>
              <w:rPr>
                <w:rFonts w:ascii="標楷體" w:eastAsia="標楷體" w:hAnsi="標楷體"/>
              </w:rPr>
            </w:pPr>
            <w:r w:rsidRPr="0027238A">
              <w:rPr>
                <w:rFonts w:asciiTheme="minorEastAsia" w:hAnsiTheme="minorEastAsia" w:hint="eastAsia"/>
              </w:rPr>
              <w:t>3.各科考題數量平均，所以不管哪一科都無法避免</w:t>
            </w:r>
          </w:p>
        </w:tc>
      </w:tr>
      <w:tr w:rsidR="00395129" w:rsidTr="00395129">
        <w:tc>
          <w:tcPr>
            <w:tcW w:w="8362" w:type="dxa"/>
          </w:tcPr>
          <w:p w:rsidR="00395129" w:rsidRPr="00603963" w:rsidRDefault="00395129" w:rsidP="003951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03963">
              <w:rPr>
                <w:rFonts w:ascii="標楷體" w:eastAsia="標楷體" w:hAnsi="標楷體" w:hint="eastAsia"/>
              </w:rPr>
              <w:t>教檢準備</w:t>
            </w:r>
            <w:proofErr w:type="gramEnd"/>
          </w:p>
          <w:p w:rsidR="00395129" w:rsidRPr="00603963" w:rsidRDefault="00395129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Pr="00603963">
              <w:rPr>
                <w:rFonts w:asciiTheme="minorEastAsia" w:hAnsiTheme="minorEastAsia" w:hint="eastAsia"/>
              </w:rPr>
              <w:t>念書的動力&amp;誘因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395129" w:rsidRDefault="00395129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Pr="00603963">
              <w:rPr>
                <w:rFonts w:asciiTheme="minorEastAsia" w:hAnsiTheme="minorEastAsia" w:hint="eastAsia"/>
              </w:rPr>
              <w:t>教育科目的重要概念及架構要</w:t>
            </w:r>
            <w:proofErr w:type="gramStart"/>
            <w:r w:rsidRPr="00603963">
              <w:rPr>
                <w:rFonts w:asciiTheme="minorEastAsia" w:hAnsiTheme="minorEastAsia" w:hint="eastAsia"/>
              </w:rPr>
              <w:t>清楚</w:t>
            </w:r>
            <w:r>
              <w:rPr>
                <w:rFonts w:asciiTheme="minorEastAsia" w:hAnsiTheme="minorEastAsia" w:hint="eastAsia"/>
              </w:rPr>
              <w:t>，</w:t>
            </w:r>
            <w:proofErr w:type="gramEnd"/>
            <w:r>
              <w:rPr>
                <w:rFonts w:asciiTheme="minorEastAsia" w:hAnsiTheme="minorEastAsia" w:hint="eastAsia"/>
              </w:rPr>
              <w:t>重要概念</w:t>
            </w:r>
            <w:r w:rsidRPr="00603963">
              <w:rPr>
                <w:rFonts w:asciiTheme="minorEastAsia" w:hAnsiTheme="minorEastAsia" w:hint="eastAsia"/>
              </w:rPr>
              <w:t>在讀完後要能用自己的方式表達，才能成為長期記憶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395129" w:rsidRDefault="00395129" w:rsidP="00395129">
            <w:pPr>
              <w:rPr>
                <w:rFonts w:ascii="標楷體" w:eastAsia="標楷體" w:hAnsi="標楷體"/>
              </w:rPr>
            </w:pPr>
          </w:p>
        </w:tc>
      </w:tr>
      <w:tr w:rsidR="00395129" w:rsidTr="00395129">
        <w:tc>
          <w:tcPr>
            <w:tcW w:w="8362" w:type="dxa"/>
          </w:tcPr>
          <w:p w:rsidR="00395129" w:rsidRDefault="00395129" w:rsidP="003951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61BBD">
              <w:rPr>
                <w:rFonts w:ascii="標楷體" w:eastAsia="標楷體" w:hAnsi="標楷體" w:hint="eastAsia"/>
              </w:rPr>
              <w:t>教育專業科目內容提及</w:t>
            </w:r>
          </w:p>
          <w:p w:rsidR="00395129" w:rsidRPr="00860B11" w:rsidRDefault="00395129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Pr="00860B11">
              <w:rPr>
                <w:rFonts w:asciiTheme="minorEastAsia" w:hAnsiTheme="minorEastAsia" w:hint="eastAsia"/>
              </w:rPr>
              <w:t>19世紀末20世紀初，杜威為實驗主義代表但有參考前面的實用主義，影響進步主義、精粹主義及永恆主義。</w:t>
            </w:r>
            <w:r w:rsidRPr="004F1DD3">
              <w:rPr>
                <w:rFonts w:asciiTheme="minorEastAsia" w:hAnsiTheme="minorEastAsia" w:hint="eastAsia"/>
                <w:sz w:val="20"/>
              </w:rPr>
              <w:t>(精粹主義重視各科基本能力；永恆主義企圖培養雍容大度、品格高尚的人)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395129" w:rsidRPr="004F1DD3" w:rsidRDefault="00395129" w:rsidP="00395129">
            <w:pPr>
              <w:rPr>
                <w:rFonts w:asciiTheme="minorEastAsia" w:hAnsiTheme="minorEastAsia"/>
                <w:sz w:val="20"/>
              </w:rPr>
            </w:pPr>
            <w:r w:rsidRPr="00395129">
              <w:rPr>
                <w:rFonts w:asciiTheme="minorEastAsia" w:hAnsiTheme="minorEastAsia" w:hint="eastAsia"/>
              </w:rPr>
              <w:t>2.學者peters為觀念分析學派代表，提出教育三大</w:t>
            </w:r>
            <w:proofErr w:type="gramStart"/>
            <w:r w:rsidRPr="00395129">
              <w:rPr>
                <w:rFonts w:asciiTheme="minorEastAsia" w:hAnsiTheme="minorEastAsia" w:hint="eastAsia"/>
              </w:rPr>
              <w:t>規準</w:t>
            </w:r>
            <w:proofErr w:type="gramEnd"/>
            <w:r w:rsidRPr="00395129">
              <w:rPr>
                <w:rFonts w:asciiTheme="minorEastAsia" w:hAnsiTheme="minorEastAsia" w:hint="eastAsia"/>
              </w:rPr>
              <w:t>(</w:t>
            </w:r>
            <w:r w:rsidRPr="004F1DD3">
              <w:rPr>
                <w:rFonts w:asciiTheme="minorEastAsia" w:hAnsiTheme="minorEastAsia" w:hint="eastAsia"/>
                <w:sz w:val="20"/>
              </w:rPr>
              <w:t>合認知性、合自願性、和價值性)</w:t>
            </w:r>
            <w:r w:rsidR="001F2AD9" w:rsidRPr="004F1DD3">
              <w:rPr>
                <w:rFonts w:asciiTheme="minorEastAsia" w:hAnsiTheme="minorEastAsia" w:hint="eastAsia"/>
                <w:sz w:val="20"/>
              </w:rPr>
              <w:t>。</w:t>
            </w:r>
          </w:p>
          <w:p w:rsidR="00395129" w:rsidRDefault="00607848" w:rsidP="00395129">
            <w:pPr>
              <w:rPr>
                <w:rFonts w:asciiTheme="minorEastAsia" w:hAnsiTheme="minorEastAsia"/>
              </w:rPr>
            </w:pPr>
            <w:r w:rsidRPr="00607848">
              <w:rPr>
                <w:rFonts w:asciiTheme="minorEastAsia" w:hAnsiTheme="minorEastAsia" w:hint="eastAsia"/>
              </w:rPr>
              <w:t>3.輔導技術常考</w:t>
            </w:r>
            <w:r w:rsidR="000A51E8">
              <w:rPr>
                <w:rFonts w:asciiTheme="minorEastAsia" w:hAnsiTheme="minorEastAsia" w:hint="eastAsia"/>
              </w:rPr>
              <w:t>，例如:同理心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0A51E8" w:rsidRDefault="000A51E8" w:rsidP="00395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4.SBC學校本位課程=學校</w:t>
            </w:r>
            <w:r w:rsidRPr="004F1DD3">
              <w:rPr>
                <w:rFonts w:asciiTheme="minorEastAsia" w:hAnsiTheme="minorEastAsia" w:hint="eastAsia"/>
                <w:sz w:val="20"/>
              </w:rPr>
              <w:t>(中心)</w:t>
            </w:r>
            <w:r>
              <w:rPr>
                <w:rFonts w:asciiTheme="minorEastAsia" w:hAnsiTheme="minorEastAsia" w:hint="eastAsia"/>
              </w:rPr>
              <w:t>+社區</w:t>
            </w:r>
            <w:r w:rsidRPr="004F1DD3">
              <w:rPr>
                <w:rFonts w:asciiTheme="minorEastAsia" w:hAnsiTheme="minorEastAsia" w:hint="eastAsia"/>
                <w:sz w:val="20"/>
              </w:rPr>
              <w:t>(條件、特色)</w:t>
            </w:r>
            <w:r>
              <w:rPr>
                <w:rFonts w:asciiTheme="minorEastAsia" w:hAnsiTheme="minorEastAsia" w:hint="eastAsia"/>
              </w:rPr>
              <w:t>，在問答題時，能講重要觀念寫出再加以潤飾</w:t>
            </w:r>
            <w:r w:rsidR="009D5550">
              <w:rPr>
                <w:rFonts w:asciiTheme="minorEastAsia" w:hAnsiTheme="minorEastAsia" w:hint="eastAsia"/>
              </w:rPr>
              <w:t>，例如:設計出適合學生的課程</w:t>
            </w:r>
            <w:r>
              <w:rPr>
                <w:rFonts w:asciiTheme="minorEastAsia" w:hAnsiTheme="minorEastAsia" w:hint="eastAsia"/>
              </w:rPr>
              <w:t>，</w:t>
            </w:r>
            <w:r w:rsidR="00D90327">
              <w:rPr>
                <w:rFonts w:asciiTheme="minorEastAsia" w:hAnsiTheme="minorEastAsia" w:hint="eastAsia"/>
              </w:rPr>
              <w:t>必定</w:t>
            </w:r>
            <w:r>
              <w:rPr>
                <w:rFonts w:asciiTheme="minorEastAsia" w:hAnsiTheme="minorEastAsia" w:hint="eastAsia"/>
              </w:rPr>
              <w:t>能拿下高分</w:t>
            </w:r>
            <w:r w:rsidR="001F2AD9" w:rsidRPr="001F2AD9">
              <w:rPr>
                <w:rFonts w:asciiTheme="minorEastAsia" w:hAnsiTheme="minorEastAsia" w:hint="eastAsia"/>
              </w:rPr>
              <w:t>。</w:t>
            </w:r>
          </w:p>
          <w:p w:rsidR="004A5F2B" w:rsidRDefault="004A5F2B" w:rsidP="00395129">
            <w:pPr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5.教育制度可分兩大類，學校制度及行政制度。要注意與他國不同的學校制度，例如:德國國小念四年，且稱為基礎學校；英國初等教育包含幼稚園所以五歲入學</w:t>
            </w:r>
          </w:p>
        </w:tc>
      </w:tr>
      <w:tr w:rsidR="00395129" w:rsidTr="00395129">
        <w:tc>
          <w:tcPr>
            <w:tcW w:w="8362" w:type="dxa"/>
          </w:tcPr>
          <w:p w:rsidR="00395129" w:rsidRDefault="00BE7ADA" w:rsidP="00BE7ADA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</w:rPr>
              <w:t>方面</w:t>
            </w:r>
          </w:p>
          <w:p w:rsidR="00BE7ADA" w:rsidRPr="00AE5900" w:rsidRDefault="00AE5900" w:rsidP="00AE59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AE131D">
              <w:rPr>
                <w:rFonts w:asciiTheme="minorEastAsia" w:hAnsiTheme="minorEastAsia" w:hint="eastAsia"/>
              </w:rPr>
              <w:t>考</w:t>
            </w:r>
            <w:r w:rsidR="00BE7ADA" w:rsidRPr="00AE5900">
              <w:rPr>
                <w:rFonts w:asciiTheme="minorEastAsia" w:hAnsiTheme="minorEastAsia" w:hint="eastAsia"/>
              </w:rPr>
              <w:t>古題要多看，因為入闈命題老師大多參考考古題</w:t>
            </w:r>
          </w:p>
          <w:p w:rsidR="00AE5900" w:rsidRPr="00AE5900" w:rsidRDefault="00AE5900" w:rsidP="00AE59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2.15分鐘內大家試教程度差不多，重點在於</w:t>
            </w:r>
            <w:r w:rsidRPr="00AE5900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笑容</w:t>
            </w:r>
            <w:r w:rsidRPr="00AE5900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及</w:t>
            </w:r>
            <w:r w:rsidRPr="00AE5900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製造互動</w:t>
            </w:r>
            <w:r w:rsidRPr="00AE5900">
              <w:rPr>
                <w:rFonts w:asciiTheme="minorEastAsia" w:hAnsiTheme="minorEastAsia" w:hint="eastAsia"/>
              </w:rPr>
              <w:t>」</w:t>
            </w:r>
            <w:r w:rsidR="005B12A7">
              <w:rPr>
                <w:rFonts w:asciiTheme="minorEastAsia" w:hAnsiTheme="minorEastAsia" w:hint="eastAsia"/>
              </w:rPr>
              <w:t>，例如:問問題，先拋出問題後讓同學思考，沒人回答就自己回答</w:t>
            </w:r>
          </w:p>
        </w:tc>
      </w:tr>
      <w:tr w:rsidR="00395129" w:rsidTr="00395129">
        <w:tc>
          <w:tcPr>
            <w:tcW w:w="8362" w:type="dxa"/>
          </w:tcPr>
          <w:p w:rsidR="007E6C82" w:rsidRDefault="0086416A" w:rsidP="007E6C82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6416A">
              <w:rPr>
                <w:rFonts w:ascii="標楷體" w:eastAsia="標楷體" w:hAnsi="標楷體" w:hint="eastAsia"/>
              </w:rPr>
              <w:t>讀書技巧</w:t>
            </w:r>
            <w:r w:rsidR="007E6C82">
              <w:rPr>
                <w:rFonts w:ascii="標楷體" w:eastAsia="標楷體" w:hAnsi="標楷體" w:hint="eastAsia"/>
              </w:rPr>
              <w:t>-找出結構</w:t>
            </w:r>
          </w:p>
          <w:p w:rsidR="00157910" w:rsidRDefault="00157910" w:rsidP="00157910">
            <w:pPr>
              <w:rPr>
                <w:rFonts w:ascii="標楷體" w:eastAsia="標楷體" w:hAnsi="標楷體"/>
              </w:rPr>
            </w:pPr>
          </w:p>
          <w:p w:rsidR="00157910" w:rsidRDefault="00157910" w:rsidP="00157910">
            <w:pPr>
              <w:rPr>
                <w:rFonts w:ascii="標楷體" w:eastAsia="標楷體" w:hAnsi="標楷體"/>
              </w:rPr>
            </w:pPr>
          </w:p>
          <w:p w:rsidR="00157910" w:rsidRDefault="00157910" w:rsidP="00157910">
            <w:pPr>
              <w:rPr>
                <w:rFonts w:ascii="標楷體" w:eastAsia="標楷體" w:hAnsi="標楷體"/>
              </w:rPr>
            </w:pPr>
          </w:p>
          <w:p w:rsidR="00157910" w:rsidRPr="00157910" w:rsidRDefault="00157910" w:rsidP="00157910">
            <w:pPr>
              <w:rPr>
                <w:rFonts w:ascii="標楷體" w:eastAsia="標楷體" w:hAnsi="標楷體"/>
              </w:rPr>
            </w:pPr>
          </w:p>
          <w:p w:rsidR="00395129" w:rsidRPr="007E6C82" w:rsidRDefault="00752867" w:rsidP="007E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98.6pt;margin-top:3.45pt;width:12.9pt;height:79.35pt;z-index:251659264"/>
              </w:pict>
            </w:r>
            <w:r w:rsidR="007E6C82">
              <w:rPr>
                <w:rFonts w:ascii="標楷體" w:eastAsia="標楷體" w:hAnsi="標楷體" w:hint="eastAsia"/>
              </w:rPr>
              <w:t xml:space="preserve">    </w:t>
            </w:r>
            <w:r w:rsidR="007E6C82" w:rsidRPr="007E6C82">
              <w:rPr>
                <w:rFonts w:ascii="標楷體" w:eastAsia="標楷體" w:hAnsi="標楷體" w:hint="eastAsia"/>
              </w:rPr>
              <w:t xml:space="preserve">                生理</w:t>
            </w:r>
          </w:p>
          <w:p w:rsidR="00E76258" w:rsidRDefault="00752867" w:rsidP="006E3DCE">
            <w:pPr>
              <w:rPr>
                <w:rFonts w:ascii="標楷體" w:eastAsia="標楷體" w:hAnsi="標楷體"/>
                <w:sz w:val="20"/>
              </w:rPr>
            </w:pPr>
            <w:r w:rsidRPr="00752867">
              <w:rPr>
                <w:rFonts w:ascii="標楷體" w:eastAsia="標楷體" w:hAnsi="標楷體"/>
                <w:noProof/>
              </w:rPr>
              <w:pict>
                <v:shape id="_x0000_s1026" type="#_x0000_t87" style="position:absolute;margin-left:41.75pt;margin-top:6.15pt;width:12.9pt;height:198.45pt;z-index:251658240"/>
              </w:pict>
            </w:r>
            <w:r w:rsidR="006E3DCE">
              <w:rPr>
                <w:rFonts w:ascii="標楷體" w:eastAsia="標楷體" w:hAnsi="標楷體" w:hint="eastAsia"/>
              </w:rPr>
              <w:t xml:space="preserve">            </w:t>
            </w:r>
            <w:r w:rsidR="007E6C82">
              <w:rPr>
                <w:rFonts w:ascii="標楷體" w:eastAsia="標楷體" w:hAnsi="標楷體" w:hint="eastAsia"/>
              </w:rPr>
              <w:t xml:space="preserve">發展    </w:t>
            </w:r>
            <w:r w:rsidR="00E76258">
              <w:rPr>
                <w:rFonts w:ascii="標楷體" w:eastAsia="標楷體" w:hAnsi="標楷體" w:hint="eastAsia"/>
              </w:rPr>
              <w:t>認知:</w:t>
            </w:r>
            <w:r w:rsidR="00E76258" w:rsidRPr="00E76258">
              <w:rPr>
                <w:rFonts w:ascii="標楷體" w:eastAsia="標楷體" w:hAnsi="標楷體" w:hint="eastAsia"/>
                <w:sz w:val="20"/>
              </w:rPr>
              <w:t>皮亞傑(生物學觀點所以談各階段發展)</w:t>
            </w:r>
            <w:r w:rsidR="00E76258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E76258">
              <w:rPr>
                <w:rFonts w:ascii="標楷體" w:eastAsia="標楷體" w:hAnsi="標楷體" w:hint="eastAsia"/>
                <w:sz w:val="20"/>
              </w:rPr>
              <w:t>維果斯</w:t>
            </w:r>
            <w:proofErr w:type="gramEnd"/>
            <w:r w:rsidR="00E76258">
              <w:rPr>
                <w:rFonts w:ascii="標楷體" w:eastAsia="標楷體" w:hAnsi="標楷體" w:hint="eastAsia"/>
                <w:sz w:val="20"/>
              </w:rPr>
              <w:t xml:space="preserve">基、布魯納                  </w:t>
            </w:r>
          </w:p>
          <w:p w:rsidR="006E3DCE" w:rsidRDefault="00752867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64.1pt;margin-top:8.85pt;width:11.35pt;height:0;z-index:251661312" o:connectortype="straight">
                  <v:stroke endarrow="block"/>
                </v:shape>
              </w:pict>
            </w:r>
            <w:r w:rsidRPr="00752867">
              <w:rPr>
                <w:rFonts w:ascii="標楷體" w:eastAsia="標楷體" w:hAnsi="標楷體"/>
                <w:noProof/>
                <w:sz w:val="20"/>
              </w:rPr>
              <w:pict>
                <v:shape id="_x0000_s1028" type="#_x0000_t32" style="position:absolute;margin-left:225.75pt;margin-top:8.85pt;width:11.35pt;height:0;z-index:251660288" o:connectortype="straight">
                  <v:stroke endarrow="block"/>
                </v:shape>
              </w:pict>
            </w:r>
            <w:r w:rsidR="00E76258">
              <w:rPr>
                <w:rFonts w:ascii="標楷體" w:eastAsia="標楷體" w:hAnsi="標楷體" w:hint="eastAsia"/>
                <w:sz w:val="20"/>
              </w:rPr>
              <w:t xml:space="preserve">                              (表徵觀念:動作    影像    形式)</w:t>
            </w:r>
          </w:p>
          <w:p w:rsidR="006E3DCE" w:rsidRDefault="007E6C82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76258">
              <w:rPr>
                <w:rFonts w:ascii="標楷體" w:eastAsia="標楷體" w:hAnsi="標楷體" w:hint="eastAsia"/>
              </w:rPr>
              <w:t xml:space="preserve">          智力</w:t>
            </w:r>
          </w:p>
          <w:p w:rsidR="00E76258" w:rsidRDefault="00E76258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人格</w:t>
            </w:r>
          </w:p>
          <w:p w:rsidR="006E3DCE" w:rsidRDefault="00E76258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道德 </w:t>
            </w:r>
            <w:r w:rsidR="008620F5">
              <w:rPr>
                <w:rFonts w:ascii="標楷體" w:eastAsia="標楷體" w:hAnsi="標楷體" w:hint="eastAsia"/>
              </w:rPr>
              <w:t>:</w:t>
            </w:r>
            <w:r w:rsidR="008620F5" w:rsidRPr="008620F5">
              <w:rPr>
                <w:rFonts w:ascii="標楷體" w:eastAsia="標楷體" w:hAnsi="標楷體" w:hint="eastAsia"/>
                <w:sz w:val="20"/>
              </w:rPr>
              <w:t>柯爾博格</w:t>
            </w:r>
          </w:p>
          <w:p w:rsidR="00997B49" w:rsidRDefault="00752867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30" type="#_x0000_t87" style="position:absolute;margin-left:98.6pt;margin-top:1.85pt;width:12.9pt;height:79.35pt;z-index:251662336"/>
              </w:pict>
            </w:r>
            <w:proofErr w:type="gramStart"/>
            <w:r w:rsidR="006E3DCE">
              <w:rPr>
                <w:rFonts w:ascii="標楷體" w:eastAsia="標楷體" w:hAnsi="標楷體" w:hint="eastAsia"/>
              </w:rPr>
              <w:t>教心</w:t>
            </w:r>
            <w:proofErr w:type="gramEnd"/>
            <w:r w:rsidR="006E3DCE">
              <w:rPr>
                <w:rFonts w:ascii="標楷體" w:eastAsia="標楷體" w:hAnsi="標楷體" w:hint="eastAsia"/>
              </w:rPr>
              <w:t xml:space="preserve">        </w:t>
            </w:r>
            <w:r w:rsidR="00997B49">
              <w:rPr>
                <w:rFonts w:ascii="標楷體" w:eastAsia="標楷體" w:hAnsi="標楷體" w:hint="eastAsia"/>
              </w:rPr>
              <w:t xml:space="preserve">        行為</w:t>
            </w:r>
          </w:p>
          <w:p w:rsidR="00997B49" w:rsidRDefault="00997B49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社會學習:</w:t>
            </w:r>
            <w:proofErr w:type="gramStart"/>
            <w:r w:rsidRPr="00997B49">
              <w:rPr>
                <w:rFonts w:ascii="標楷體" w:eastAsia="標楷體" w:hAnsi="標楷體" w:hint="eastAsia"/>
                <w:sz w:val="20"/>
              </w:rPr>
              <w:t>班杜拉</w:t>
            </w:r>
            <w:proofErr w:type="gramEnd"/>
          </w:p>
          <w:p w:rsidR="00997B49" w:rsidRPr="00997B49" w:rsidRDefault="00997B49" w:rsidP="006E3DC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6E3DCE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 xml:space="preserve">     認知:</w:t>
            </w:r>
            <w:r w:rsidRPr="00997B49">
              <w:rPr>
                <w:rFonts w:ascii="標楷體" w:eastAsia="標楷體" w:hAnsi="標楷體" w:hint="eastAsia"/>
                <w:sz w:val="20"/>
              </w:rPr>
              <w:t>布魯納(發現學習)、奧蘇貝爾(有意義的學習、前</w:t>
            </w:r>
          </w:p>
          <w:p w:rsidR="006E3DCE" w:rsidRPr="00997B49" w:rsidRDefault="00997B49" w:rsidP="006E3DCE">
            <w:pPr>
              <w:rPr>
                <w:rFonts w:ascii="標楷體" w:eastAsia="標楷體" w:hAnsi="標楷體"/>
                <w:sz w:val="20"/>
              </w:rPr>
            </w:pPr>
            <w:r w:rsidRPr="00997B49">
              <w:rPr>
                <w:rFonts w:ascii="標楷體" w:eastAsia="標楷體" w:hAnsi="標楷體" w:hint="eastAsia"/>
                <w:sz w:val="20"/>
              </w:rPr>
              <w:t xml:space="preserve">                         </w:t>
            </w:r>
            <w:proofErr w:type="gramStart"/>
            <w:r w:rsidRPr="00997B49">
              <w:rPr>
                <w:rFonts w:ascii="標楷體" w:eastAsia="標楷體" w:hAnsi="標楷體" w:hint="eastAsia"/>
                <w:sz w:val="20"/>
              </w:rPr>
              <w:t>導組體</w:t>
            </w:r>
            <w:proofErr w:type="gramEnd"/>
            <w:r w:rsidRPr="00997B49">
              <w:rPr>
                <w:rFonts w:ascii="標楷體" w:eastAsia="標楷體" w:hAnsi="標楷體" w:hint="eastAsia"/>
                <w:sz w:val="20"/>
              </w:rPr>
              <w:t>)、蓋</w:t>
            </w:r>
            <w:proofErr w:type="gramStart"/>
            <w:r w:rsidRPr="00997B49">
              <w:rPr>
                <w:rFonts w:ascii="標楷體" w:eastAsia="標楷體" w:hAnsi="標楷體" w:hint="eastAsia"/>
                <w:sz w:val="20"/>
              </w:rPr>
              <w:t>聶</w:t>
            </w:r>
            <w:proofErr w:type="gramEnd"/>
            <w:r w:rsidRPr="00997B49">
              <w:rPr>
                <w:rFonts w:ascii="標楷體" w:eastAsia="標楷體" w:hAnsi="標楷體" w:hint="eastAsia"/>
                <w:sz w:val="20"/>
              </w:rPr>
              <w:t>(學習階層論)</w:t>
            </w:r>
          </w:p>
          <w:p w:rsidR="006E3DCE" w:rsidRPr="00997B49" w:rsidRDefault="00997B49" w:rsidP="006E3DC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人本:</w:t>
            </w:r>
            <w:r w:rsidRPr="00997B49">
              <w:rPr>
                <w:rFonts w:ascii="標楷體" w:eastAsia="標楷體" w:hAnsi="標楷體" w:hint="eastAsia"/>
                <w:sz w:val="20"/>
              </w:rPr>
              <w:t xml:space="preserve">羅吉斯、馬斯洛 </w:t>
            </w:r>
          </w:p>
          <w:p w:rsidR="006E3DCE" w:rsidRDefault="006E3DCE" w:rsidP="006E3DCE">
            <w:pPr>
              <w:rPr>
                <w:rFonts w:ascii="標楷體" w:eastAsia="標楷體" w:hAnsi="標楷體"/>
              </w:rPr>
            </w:pPr>
          </w:p>
          <w:p w:rsidR="006E3DCE" w:rsidRDefault="006E3DCE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動機</w:t>
            </w:r>
          </w:p>
          <w:p w:rsidR="00765CFF" w:rsidRDefault="00765CFF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布魯</w:t>
            </w:r>
            <w:proofErr w:type="gramStart"/>
            <w:r>
              <w:rPr>
                <w:rFonts w:ascii="標楷體" w:eastAsia="標楷體" w:hAnsi="標楷體" w:hint="eastAsia"/>
              </w:rPr>
              <w:t>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教學目標</w:t>
            </w:r>
          </w:p>
          <w:p w:rsidR="00FE0E56" w:rsidRDefault="00FE0E56" w:rsidP="006E3DCE">
            <w:pPr>
              <w:rPr>
                <w:rFonts w:ascii="標楷體" w:eastAsia="標楷體" w:hAnsi="標楷體"/>
              </w:rPr>
            </w:pPr>
          </w:p>
          <w:p w:rsidR="00FE0E56" w:rsidRDefault="00FE0E56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哲學與教育-哲學對教育的功用、教育問題如何用哲學解決、流派</w:t>
            </w:r>
          </w:p>
          <w:p w:rsidR="009B10BE" w:rsidRDefault="009B10BE" w:rsidP="006E3DCE">
            <w:pPr>
              <w:rPr>
                <w:rFonts w:ascii="標楷體" w:eastAsia="標楷體" w:hAnsi="標楷體"/>
              </w:rPr>
            </w:pPr>
          </w:p>
          <w:p w:rsidR="00FE0E56" w:rsidRDefault="00752867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31" type="#_x0000_t87" style="position:absolute;margin-left:34.1pt;margin-top:8.7pt;width:12.9pt;height:127.55pt;z-index:251663360"/>
              </w:pict>
            </w:r>
            <w:r w:rsidR="003801F0">
              <w:rPr>
                <w:rFonts w:ascii="標楷體" w:eastAsia="標楷體" w:hAnsi="標楷體" w:hint="eastAsia"/>
              </w:rPr>
              <w:t xml:space="preserve">         </w:t>
            </w:r>
            <w:r w:rsidR="009B10BE">
              <w:rPr>
                <w:rFonts w:ascii="標楷體" w:eastAsia="標楷體" w:hAnsi="標楷體" w:hint="eastAsia"/>
              </w:rPr>
              <w:t>形上學</w:t>
            </w:r>
            <w:r w:rsidR="009B10BE" w:rsidRPr="0011419C">
              <w:rPr>
                <w:rFonts w:ascii="標楷體" w:eastAsia="標楷體" w:hAnsi="標楷體" w:hint="eastAsia"/>
                <w:sz w:val="20"/>
              </w:rPr>
              <w:t>(星、月、宇宙</w:t>
            </w:r>
            <w:r w:rsidR="009B10BE" w:rsidRPr="0011419C">
              <w:rPr>
                <w:rFonts w:ascii="標楷體" w:eastAsia="標楷體" w:hAnsi="標楷體"/>
                <w:sz w:val="20"/>
              </w:rPr>
              <w:t>…</w:t>
            </w:r>
            <w:r w:rsidR="009B10BE" w:rsidRPr="0011419C">
              <w:rPr>
                <w:rFonts w:ascii="標楷體" w:eastAsia="標楷體" w:hAnsi="標楷體" w:hint="eastAsia"/>
                <w:sz w:val="20"/>
              </w:rPr>
              <w:t>和己身無關之事)</w:t>
            </w:r>
          </w:p>
          <w:p w:rsidR="009B10BE" w:rsidRDefault="009B10BE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:rsidR="009B10BE" w:rsidRPr="009B10BE" w:rsidRDefault="003801F0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9B10BE">
              <w:rPr>
                <w:rFonts w:ascii="標楷體" w:eastAsia="標楷體" w:hAnsi="標楷體" w:hint="eastAsia"/>
              </w:rPr>
              <w:t>心靈(腦)</w:t>
            </w:r>
          </w:p>
          <w:p w:rsidR="009B10BE" w:rsidRPr="0011419C" w:rsidRDefault="00752867" w:rsidP="006E3DCE">
            <w:pPr>
              <w:rPr>
                <w:rFonts w:ascii="標楷體" w:eastAsia="標楷體" w:hAnsi="標楷體"/>
                <w:sz w:val="20"/>
              </w:rPr>
            </w:pPr>
            <w:r w:rsidRPr="00752867">
              <w:rPr>
                <w:rFonts w:ascii="標楷體" w:eastAsia="標楷體" w:hAnsi="標楷體"/>
                <w:noProof/>
              </w:rPr>
              <w:pict>
                <v:shape id="_x0000_s1032" type="#_x0000_t87" style="position:absolute;margin-left:103.6pt;margin-top:7.15pt;width:12.9pt;height:39.7pt;z-index:251664384"/>
              </w:pict>
            </w:r>
            <w:r w:rsidR="009B10BE">
              <w:rPr>
                <w:rFonts w:ascii="標楷體" w:eastAsia="標楷體" w:hAnsi="標楷體" w:hint="eastAsia"/>
              </w:rPr>
              <w:t xml:space="preserve">                     理性主義</w:t>
            </w:r>
            <w:r w:rsidR="009B10BE" w:rsidRPr="0011419C">
              <w:rPr>
                <w:rFonts w:ascii="標楷體" w:eastAsia="標楷體" w:hAnsi="標楷體" w:hint="eastAsia"/>
                <w:sz w:val="20"/>
              </w:rPr>
              <w:t>(知識來自先天)</w:t>
            </w:r>
          </w:p>
          <w:p w:rsidR="009B10BE" w:rsidRDefault="003801F0" w:rsidP="006E3DC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</w:t>
            </w:r>
            <w:r w:rsidR="009B10BE">
              <w:rPr>
                <w:rFonts w:ascii="標楷體" w:eastAsia="標楷體" w:hAnsi="標楷體" w:hint="eastAsia"/>
              </w:rPr>
              <w:t>知識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801F0" w:rsidRDefault="009B10BE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經驗主義</w:t>
            </w:r>
            <w:r w:rsidRPr="0011419C">
              <w:rPr>
                <w:rFonts w:ascii="標楷體" w:eastAsia="標楷體" w:hAnsi="標楷體" w:hint="eastAsia"/>
                <w:sz w:val="20"/>
              </w:rPr>
              <w:t>(知識由外在感官取得)</w:t>
            </w:r>
            <w:r w:rsidR="003801F0" w:rsidRPr="0011419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801F0">
              <w:rPr>
                <w:rFonts w:ascii="標楷體" w:eastAsia="標楷體" w:hAnsi="標楷體" w:hint="eastAsia"/>
              </w:rPr>
              <w:t xml:space="preserve">         </w:t>
            </w:r>
          </w:p>
          <w:p w:rsidR="009B10BE" w:rsidRDefault="00752867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36" type="#_x0000_t32" style="position:absolute;margin-left:158.6pt;margin-top:9.8pt;width:0;height:33.95pt;z-index:251665408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_x0000_s1037" type="#_x0000_t32" style="position:absolute;margin-left:122.6pt;margin-top:9.1pt;width:36pt;height:0;flip:x;z-index:251666432" o:connectortype="straight"/>
              </w:pict>
            </w:r>
            <w:r w:rsidR="003801F0">
              <w:rPr>
                <w:rFonts w:ascii="標楷體" w:eastAsia="標楷體" w:hAnsi="標楷體" w:hint="eastAsia"/>
              </w:rPr>
              <w:t xml:space="preserve">         道德(倫理)</w:t>
            </w:r>
          </w:p>
          <w:p w:rsidR="003E49AE" w:rsidRDefault="003801F0" w:rsidP="006E3D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社會哲學</w:t>
            </w:r>
          </w:p>
          <w:tbl>
            <w:tblPr>
              <w:tblStyle w:val="a5"/>
              <w:tblpPr w:leftFromText="180" w:rightFromText="180" w:vertAnchor="text" w:horzAnchor="margin" w:tblpXSpec="right" w:tblpY="381"/>
              <w:tblOverlap w:val="never"/>
              <w:tblW w:w="0" w:type="auto"/>
              <w:tblLook w:val="04A0"/>
            </w:tblPr>
            <w:tblGrid>
              <w:gridCol w:w="1555"/>
              <w:gridCol w:w="3402"/>
              <w:gridCol w:w="3179"/>
            </w:tblGrid>
            <w:tr w:rsidR="0096300D" w:rsidTr="002917F3">
              <w:trPr>
                <w:trHeight w:val="431"/>
              </w:trPr>
              <w:tc>
                <w:tcPr>
                  <w:tcW w:w="1555" w:type="dxa"/>
                </w:tcPr>
                <w:p w:rsidR="0096300D" w:rsidRDefault="0096300D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6300D" w:rsidRDefault="0096300D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嚴格主義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Default="0096300D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功利(快樂)主義</w:t>
                  </w:r>
                </w:p>
              </w:tc>
            </w:tr>
            <w:tr w:rsidR="0096300D" w:rsidTr="002917F3">
              <w:trPr>
                <w:trHeight w:val="448"/>
              </w:trPr>
              <w:tc>
                <w:tcPr>
                  <w:tcW w:w="1555" w:type="dxa"/>
                </w:tcPr>
                <w:p w:rsidR="0096300D" w:rsidRPr="0096300D" w:rsidRDefault="0096300D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6300D">
                    <w:rPr>
                      <w:rFonts w:ascii="標楷體" w:eastAsia="標楷體" w:hAnsi="標楷體" w:hint="eastAsia"/>
                    </w:rPr>
                    <w:t>重視</w:t>
                  </w:r>
                </w:p>
              </w:tc>
              <w:tc>
                <w:tcPr>
                  <w:tcW w:w="3402" w:type="dxa"/>
                  <w:vAlign w:val="center"/>
                </w:tcPr>
                <w:p w:rsidR="0096300D" w:rsidRPr="0096300D" w:rsidRDefault="0096300D" w:rsidP="003D67E0">
                  <w:pPr>
                    <w:jc w:val="center"/>
                    <w:rPr>
                      <w:rFonts w:ascii="標楷體" w:eastAsia="標楷體" w:hAnsi="標楷體"/>
                      <w:color w:val="00B050"/>
                    </w:rPr>
                  </w:pPr>
                  <w:r w:rsidRPr="0096300D">
                    <w:rPr>
                      <w:rFonts w:ascii="標楷體" w:eastAsia="標楷體" w:hAnsi="標楷體" w:hint="eastAsia"/>
                      <w:color w:val="00B050"/>
                    </w:rPr>
                    <w:t>內在動機</w:t>
                  </w:r>
                  <w:r w:rsidR="002917F3">
                    <w:rPr>
                      <w:rFonts w:ascii="標楷體" w:eastAsia="標楷體" w:hAnsi="標楷體" w:hint="eastAsia"/>
                      <w:color w:val="00B050"/>
                    </w:rPr>
                    <w:t>(主內派)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Pr="0096300D" w:rsidRDefault="0096300D" w:rsidP="003D67E0">
                  <w:pPr>
                    <w:jc w:val="center"/>
                    <w:rPr>
                      <w:rFonts w:ascii="標楷體" w:eastAsia="標楷體" w:hAnsi="標楷體"/>
                      <w:color w:val="00B050"/>
                    </w:rPr>
                  </w:pPr>
                  <w:r w:rsidRPr="0096300D">
                    <w:rPr>
                      <w:rFonts w:ascii="標楷體" w:eastAsia="標楷體" w:hAnsi="標楷體" w:hint="eastAsia"/>
                      <w:color w:val="00B050"/>
                    </w:rPr>
                    <w:t>結果</w:t>
                  </w:r>
                  <w:r w:rsidR="002917F3">
                    <w:rPr>
                      <w:rFonts w:ascii="標楷體" w:eastAsia="標楷體" w:hAnsi="標楷體" w:hint="eastAsia"/>
                      <w:color w:val="00B050"/>
                    </w:rPr>
                    <w:t>(主外派)</w:t>
                  </w:r>
                </w:p>
              </w:tc>
            </w:tr>
            <w:tr w:rsidR="0096300D" w:rsidTr="002917F3">
              <w:trPr>
                <w:trHeight w:val="431"/>
              </w:trPr>
              <w:tc>
                <w:tcPr>
                  <w:tcW w:w="1555" w:type="dxa"/>
                </w:tcPr>
                <w:p w:rsidR="0096300D" w:rsidRDefault="002917F3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代表人物</w:t>
                  </w:r>
                </w:p>
              </w:tc>
              <w:tc>
                <w:tcPr>
                  <w:tcW w:w="3402" w:type="dxa"/>
                  <w:vAlign w:val="center"/>
                </w:tcPr>
                <w:p w:rsidR="0096300D" w:rsidRDefault="002917F3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康德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Default="002917F3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邊沁、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彌爾</w:t>
                  </w:r>
                </w:p>
              </w:tc>
            </w:tr>
            <w:tr w:rsidR="0096300D" w:rsidTr="002917F3">
              <w:trPr>
                <w:trHeight w:val="431"/>
              </w:trPr>
              <w:tc>
                <w:tcPr>
                  <w:tcW w:w="1555" w:type="dxa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哲學主張</w:t>
                  </w:r>
                </w:p>
              </w:tc>
              <w:tc>
                <w:tcPr>
                  <w:tcW w:w="3402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善惡為天生理性(良心)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快樂即是善；痛苦即是惡</w:t>
                  </w:r>
                </w:p>
              </w:tc>
            </w:tr>
            <w:tr w:rsidR="0096300D" w:rsidTr="002917F3">
              <w:trPr>
                <w:trHeight w:val="431"/>
              </w:trPr>
              <w:tc>
                <w:tcPr>
                  <w:tcW w:w="1555" w:type="dxa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教育目的</w:t>
                  </w:r>
                </w:p>
              </w:tc>
              <w:tc>
                <w:tcPr>
                  <w:tcW w:w="3402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自律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培養其行為正當</w:t>
                  </w:r>
                </w:p>
              </w:tc>
            </w:tr>
            <w:tr w:rsidR="0096300D" w:rsidTr="002917F3">
              <w:trPr>
                <w:trHeight w:val="448"/>
              </w:trPr>
              <w:tc>
                <w:tcPr>
                  <w:tcW w:w="1555" w:type="dxa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課程(教材)</w:t>
                  </w:r>
                </w:p>
              </w:tc>
              <w:tc>
                <w:tcPr>
                  <w:tcW w:w="3402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陶冶</w:t>
                  </w:r>
                </w:p>
              </w:tc>
              <w:tc>
                <w:tcPr>
                  <w:tcW w:w="3179" w:type="dxa"/>
                  <w:vAlign w:val="center"/>
                </w:tcPr>
                <w:p w:rsidR="0096300D" w:rsidRDefault="0011419C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規範</w:t>
                  </w:r>
                </w:p>
              </w:tc>
            </w:tr>
            <w:tr w:rsidR="00547747" w:rsidTr="002917F3">
              <w:trPr>
                <w:trHeight w:val="448"/>
              </w:trPr>
              <w:tc>
                <w:tcPr>
                  <w:tcW w:w="1555" w:type="dxa"/>
                </w:tcPr>
                <w:p w:rsidR="00547747" w:rsidRDefault="00547747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方法</w:t>
                  </w:r>
                </w:p>
              </w:tc>
              <w:tc>
                <w:tcPr>
                  <w:tcW w:w="3402" w:type="dxa"/>
                  <w:vAlign w:val="center"/>
                </w:tcPr>
                <w:p w:rsidR="00547747" w:rsidRDefault="00547747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意志力訓練</w:t>
                  </w:r>
                </w:p>
              </w:tc>
              <w:tc>
                <w:tcPr>
                  <w:tcW w:w="3179" w:type="dxa"/>
                  <w:vAlign w:val="center"/>
                </w:tcPr>
                <w:p w:rsidR="00547747" w:rsidRDefault="00547747" w:rsidP="003D67E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外力</w:t>
                  </w:r>
                </w:p>
              </w:tc>
            </w:tr>
          </w:tbl>
          <w:p w:rsidR="003801F0" w:rsidRPr="009B10BE" w:rsidRDefault="003801F0" w:rsidP="006E3DCE">
            <w:pPr>
              <w:rPr>
                <w:rFonts w:ascii="標楷體" w:eastAsia="標楷體" w:hAnsi="標楷體"/>
              </w:rPr>
            </w:pPr>
          </w:p>
        </w:tc>
      </w:tr>
    </w:tbl>
    <w:p w:rsidR="004D70E7" w:rsidRPr="008D5187" w:rsidRDefault="004D70E7" w:rsidP="004D70E7">
      <w:pPr>
        <w:pStyle w:val="a4"/>
        <w:ind w:leftChars="0"/>
        <w:rPr>
          <w:rFonts w:ascii="標楷體" w:eastAsia="標楷體" w:hAnsi="標楷體"/>
        </w:rPr>
      </w:pPr>
    </w:p>
    <w:sectPr w:rsidR="004D70E7" w:rsidRPr="008D5187" w:rsidSect="00CB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53" w:rsidRDefault="002B4953" w:rsidP="00FE0E56">
      <w:r>
        <w:separator/>
      </w:r>
    </w:p>
  </w:endnote>
  <w:endnote w:type="continuationSeparator" w:id="0">
    <w:p w:rsidR="002B4953" w:rsidRDefault="002B4953" w:rsidP="00FE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53" w:rsidRDefault="002B4953" w:rsidP="00FE0E56">
      <w:r>
        <w:separator/>
      </w:r>
    </w:p>
  </w:footnote>
  <w:footnote w:type="continuationSeparator" w:id="0">
    <w:p w:rsidR="002B4953" w:rsidRDefault="002B4953" w:rsidP="00FE0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B44"/>
    <w:multiLevelType w:val="hybridMultilevel"/>
    <w:tmpl w:val="7F044D70"/>
    <w:lvl w:ilvl="0" w:tplc="C0446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C47DB"/>
    <w:multiLevelType w:val="hybridMultilevel"/>
    <w:tmpl w:val="BC4A164C"/>
    <w:lvl w:ilvl="0" w:tplc="A36846C4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186BDD"/>
    <w:multiLevelType w:val="hybridMultilevel"/>
    <w:tmpl w:val="3F66927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5A570720"/>
    <w:multiLevelType w:val="hybridMultilevel"/>
    <w:tmpl w:val="94E829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785153"/>
    <w:multiLevelType w:val="hybridMultilevel"/>
    <w:tmpl w:val="5082F0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6A1505E4"/>
    <w:multiLevelType w:val="hybridMultilevel"/>
    <w:tmpl w:val="5F06E4A4"/>
    <w:lvl w:ilvl="0" w:tplc="D38408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FC4"/>
    <w:rsid w:val="000247A1"/>
    <w:rsid w:val="000A51E8"/>
    <w:rsid w:val="0011419C"/>
    <w:rsid w:val="00121EB0"/>
    <w:rsid w:val="00157910"/>
    <w:rsid w:val="00194B15"/>
    <w:rsid w:val="001F2AD9"/>
    <w:rsid w:val="001F56E1"/>
    <w:rsid w:val="0027238A"/>
    <w:rsid w:val="00274542"/>
    <w:rsid w:val="002917F3"/>
    <w:rsid w:val="00295F9A"/>
    <w:rsid w:val="002B4953"/>
    <w:rsid w:val="0032309F"/>
    <w:rsid w:val="003801F0"/>
    <w:rsid w:val="0038620E"/>
    <w:rsid w:val="00395129"/>
    <w:rsid w:val="003E49AE"/>
    <w:rsid w:val="004A5F2B"/>
    <w:rsid w:val="004D5FC4"/>
    <w:rsid w:val="004D70E7"/>
    <w:rsid w:val="004F1DD3"/>
    <w:rsid w:val="00543B4A"/>
    <w:rsid w:val="00547747"/>
    <w:rsid w:val="005B12A7"/>
    <w:rsid w:val="00603963"/>
    <w:rsid w:val="00603AB6"/>
    <w:rsid w:val="00607848"/>
    <w:rsid w:val="006B16A9"/>
    <w:rsid w:val="006E3DCE"/>
    <w:rsid w:val="00710052"/>
    <w:rsid w:val="00752867"/>
    <w:rsid w:val="00765CFF"/>
    <w:rsid w:val="007E6C82"/>
    <w:rsid w:val="007F6D68"/>
    <w:rsid w:val="00860B11"/>
    <w:rsid w:val="008620F5"/>
    <w:rsid w:val="0086416A"/>
    <w:rsid w:val="00870910"/>
    <w:rsid w:val="008D5187"/>
    <w:rsid w:val="008D6FA6"/>
    <w:rsid w:val="009023F0"/>
    <w:rsid w:val="0090351F"/>
    <w:rsid w:val="0094409F"/>
    <w:rsid w:val="0096300D"/>
    <w:rsid w:val="00997B49"/>
    <w:rsid w:val="009B10BE"/>
    <w:rsid w:val="009D38B2"/>
    <w:rsid w:val="009D5550"/>
    <w:rsid w:val="00A605AE"/>
    <w:rsid w:val="00AE131D"/>
    <w:rsid w:val="00AE5900"/>
    <w:rsid w:val="00AF5B88"/>
    <w:rsid w:val="00B23685"/>
    <w:rsid w:val="00B53A64"/>
    <w:rsid w:val="00B957D2"/>
    <w:rsid w:val="00BE7ADA"/>
    <w:rsid w:val="00C61BBD"/>
    <w:rsid w:val="00CB1269"/>
    <w:rsid w:val="00D2186B"/>
    <w:rsid w:val="00D77242"/>
    <w:rsid w:val="00D90327"/>
    <w:rsid w:val="00DA19C1"/>
    <w:rsid w:val="00E76258"/>
    <w:rsid w:val="00FB0F28"/>
    <w:rsid w:val="00FE0E56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542"/>
    <w:pPr>
      <w:ind w:leftChars="200" w:left="480"/>
    </w:pPr>
  </w:style>
  <w:style w:type="table" w:styleId="a5">
    <w:name w:val="Table Grid"/>
    <w:basedOn w:val="a1"/>
    <w:uiPriority w:val="59"/>
    <w:rsid w:val="00B5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0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0E5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0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0E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testing.id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筱薇</dc:creator>
  <cp:lastModifiedBy>user</cp:lastModifiedBy>
  <cp:revision>4</cp:revision>
  <dcterms:created xsi:type="dcterms:W3CDTF">2015-03-04T13:40:00Z</dcterms:created>
  <dcterms:modified xsi:type="dcterms:W3CDTF">2015-03-04T13:50:00Z</dcterms:modified>
</cp:coreProperties>
</file>